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F2BB8" w14:textId="77777777" w:rsidR="00E51BBC" w:rsidRPr="00E33756" w:rsidRDefault="00E51BBC" w:rsidP="00E51BBC">
      <w:pPr>
        <w:spacing w:line="0" w:lineRule="atLeast"/>
        <w:rPr>
          <w:rFonts w:ascii="Times New Roman" w:eastAsia="Times New Roman" w:hAnsi="Times New Roman"/>
          <w:sz w:val="22"/>
          <w:szCs w:val="22"/>
        </w:rPr>
      </w:pPr>
    </w:p>
    <w:p w14:paraId="5F7CFB0C" w14:textId="77777777" w:rsidR="00E51BBC" w:rsidRDefault="009A3B6E" w:rsidP="00B4397A">
      <w:pPr>
        <w:pStyle w:val="Default"/>
        <w:jc w:val="center"/>
        <w:rPr>
          <w:rFonts w:ascii="Comic Sans MS" w:eastAsia="Times New Roman" w:hAnsi="Comic Sans MS"/>
          <w:b/>
          <w:sz w:val="22"/>
          <w:szCs w:val="22"/>
        </w:rPr>
      </w:pPr>
      <w:r>
        <w:rPr>
          <w:rFonts w:ascii="Comic Sans MS" w:eastAsia="Times New Roman" w:hAnsi="Comic Sans MS"/>
          <w:b/>
          <w:sz w:val="22"/>
          <w:szCs w:val="22"/>
        </w:rPr>
        <w:t>UNIDAD</w:t>
      </w:r>
      <w:r w:rsidR="00E51BBC" w:rsidRPr="00E33756">
        <w:rPr>
          <w:rFonts w:ascii="Comic Sans MS" w:eastAsia="Times New Roman" w:hAnsi="Comic Sans MS"/>
          <w:b/>
          <w:sz w:val="22"/>
          <w:szCs w:val="22"/>
        </w:rPr>
        <w:t xml:space="preserve"> I: </w:t>
      </w:r>
      <w:r w:rsidR="00B4632A">
        <w:rPr>
          <w:rFonts w:ascii="Comic Sans MS" w:eastAsia="Times New Roman" w:hAnsi="Comic Sans MS"/>
          <w:b/>
          <w:sz w:val="22"/>
          <w:szCs w:val="22"/>
        </w:rPr>
        <w:t>LA PENÍNSULA IBÉRICA DESDE LOS PRIMEROS HUMANOS HASTA LA DESAPARICIÓN DE LA MONARQUÍA VISIGODA</w:t>
      </w:r>
      <w:r w:rsidR="00B4397A">
        <w:rPr>
          <w:rFonts w:ascii="Comic Sans MS" w:eastAsia="Times New Roman" w:hAnsi="Comic Sans MS"/>
          <w:b/>
          <w:sz w:val="22"/>
          <w:szCs w:val="22"/>
        </w:rPr>
        <w:t xml:space="preserve"> (711)</w:t>
      </w:r>
    </w:p>
    <w:p w14:paraId="58B7E6F5" w14:textId="77777777" w:rsidR="00B4397A" w:rsidRPr="00E33756" w:rsidRDefault="00B4397A" w:rsidP="00B4397A">
      <w:pPr>
        <w:pStyle w:val="Default"/>
        <w:jc w:val="center"/>
        <w:rPr>
          <w:rFonts w:ascii="Times New Roman" w:eastAsia="Times New Roman" w:hAnsi="Times New Roman"/>
          <w:sz w:val="22"/>
          <w:szCs w:val="22"/>
        </w:rPr>
      </w:pPr>
    </w:p>
    <w:p w14:paraId="2224188D" w14:textId="77777777" w:rsidR="00E51BBC" w:rsidRPr="0075211B" w:rsidRDefault="00E51BBC" w:rsidP="00E51BBC">
      <w:pPr>
        <w:spacing w:line="0" w:lineRule="atLeast"/>
        <w:jc w:val="both"/>
        <w:rPr>
          <w:rFonts w:ascii="Comic Sans MS" w:eastAsia="Comic Sans MS" w:hAnsi="Comic Sans MS"/>
          <w:sz w:val="22"/>
          <w:szCs w:val="22"/>
        </w:rPr>
      </w:pPr>
      <w:r w:rsidRPr="00E33756">
        <w:rPr>
          <w:rFonts w:ascii="Comic Sans MS" w:eastAsia="Comic Sans MS" w:hAnsi="Comic Sans MS"/>
          <w:sz w:val="22"/>
          <w:szCs w:val="22"/>
        </w:rPr>
        <w:tab/>
        <w:t xml:space="preserve">En este tema abarcaremos los dos grandes períodos en los que se divide la prehistoria peninsular en función del utillaje empleado por los primeros grupos humanos: </w:t>
      </w:r>
      <w:r w:rsidRPr="00E33756">
        <w:rPr>
          <w:rFonts w:ascii="Comic Sans MS" w:eastAsia="Comic Sans MS" w:hAnsi="Comic Sans MS"/>
          <w:b/>
          <w:sz w:val="22"/>
          <w:szCs w:val="22"/>
        </w:rPr>
        <w:t>Edad de Piedra</w:t>
      </w:r>
      <w:r w:rsidRPr="00E33756">
        <w:rPr>
          <w:rFonts w:ascii="Comic Sans MS" w:eastAsia="Comic Sans MS" w:hAnsi="Comic Sans MS"/>
          <w:sz w:val="22"/>
          <w:szCs w:val="22"/>
        </w:rPr>
        <w:t xml:space="preserve"> (paleolítico y neolítico) y </w:t>
      </w:r>
      <w:r w:rsidRPr="00E33756">
        <w:rPr>
          <w:rFonts w:ascii="Comic Sans MS" w:eastAsia="Comic Sans MS" w:hAnsi="Comic Sans MS"/>
          <w:b/>
          <w:sz w:val="22"/>
          <w:szCs w:val="22"/>
        </w:rPr>
        <w:t>Edad de los Metales</w:t>
      </w:r>
      <w:r w:rsidRPr="00E33756">
        <w:rPr>
          <w:rFonts w:ascii="Comic Sans MS" w:eastAsia="Comic Sans MS" w:hAnsi="Comic Sans MS"/>
          <w:sz w:val="22"/>
          <w:szCs w:val="22"/>
        </w:rPr>
        <w:t xml:space="preserve"> (Edad del cobre o </w:t>
      </w:r>
      <w:proofErr w:type="spellStart"/>
      <w:r w:rsidRPr="00E33756">
        <w:rPr>
          <w:rFonts w:ascii="Comic Sans MS" w:eastAsia="Comic Sans MS" w:hAnsi="Comic Sans MS"/>
          <w:sz w:val="22"/>
          <w:szCs w:val="22"/>
        </w:rPr>
        <w:t>calcolítico</w:t>
      </w:r>
      <w:proofErr w:type="spellEnd"/>
      <w:r w:rsidRPr="00E33756">
        <w:rPr>
          <w:rFonts w:ascii="Comic Sans MS" w:eastAsia="Comic Sans MS" w:hAnsi="Comic Sans MS"/>
          <w:sz w:val="22"/>
          <w:szCs w:val="22"/>
        </w:rPr>
        <w:t>, Edad de bronce y Edad del hierro). Posteriormente, una vez analizados los pueblos prerromanos (íberos, celtas y celtíberos) y su conexión con el mundo oriental a través</w:t>
      </w:r>
      <w:r w:rsidR="004F1BAA" w:rsidRPr="00E33756">
        <w:rPr>
          <w:rFonts w:ascii="Comic Sans MS" w:eastAsia="Comic Sans MS" w:hAnsi="Comic Sans MS"/>
          <w:sz w:val="22"/>
          <w:szCs w:val="22"/>
        </w:rPr>
        <w:t xml:space="preserve"> de las colonizaciones fenicias, </w:t>
      </w:r>
      <w:r w:rsidR="004F1BAA" w:rsidRPr="0075211B">
        <w:rPr>
          <w:rFonts w:ascii="Comic Sans MS" w:eastAsia="Comic Sans MS" w:hAnsi="Comic Sans MS"/>
          <w:sz w:val="22"/>
          <w:szCs w:val="22"/>
        </w:rPr>
        <w:t xml:space="preserve">griegas y cartaginesas, </w:t>
      </w:r>
      <w:r w:rsidRPr="0075211B">
        <w:rPr>
          <w:rFonts w:ascii="Comic Sans MS" w:eastAsia="Comic Sans MS" w:hAnsi="Comic Sans MS"/>
          <w:sz w:val="22"/>
          <w:szCs w:val="22"/>
        </w:rPr>
        <w:t xml:space="preserve">cuyo resultado más sobresaliente es la cultura </w:t>
      </w:r>
      <w:proofErr w:type="spellStart"/>
      <w:r w:rsidRPr="0075211B">
        <w:rPr>
          <w:rFonts w:ascii="Comic Sans MS" w:eastAsia="Comic Sans MS" w:hAnsi="Comic Sans MS"/>
          <w:sz w:val="22"/>
          <w:szCs w:val="22"/>
        </w:rPr>
        <w:t>tartésica</w:t>
      </w:r>
      <w:proofErr w:type="spellEnd"/>
      <w:r w:rsidRPr="0075211B">
        <w:rPr>
          <w:rFonts w:ascii="Comic Sans MS" w:eastAsia="Comic Sans MS" w:hAnsi="Comic Sans MS"/>
          <w:sz w:val="22"/>
          <w:szCs w:val="22"/>
        </w:rPr>
        <w:t xml:space="preserve">, estudiaremos la conquista romana y su consecuencia más evidente, el proceso de romanización. Finalmente, el tema se cerrará con el surgimiento, desarrollo y caída del reino visigodo de Toledo tras la llegada de los musulmanes en el año 711. </w:t>
      </w:r>
    </w:p>
    <w:p w14:paraId="5DCEA101" w14:textId="77777777" w:rsidR="006D0A2D" w:rsidRPr="0075211B" w:rsidRDefault="006D0A2D" w:rsidP="00E51BBC">
      <w:pPr>
        <w:spacing w:line="0" w:lineRule="atLeast"/>
        <w:jc w:val="both"/>
        <w:rPr>
          <w:rFonts w:ascii="Comic Sans MS" w:eastAsia="Comic Sans MS" w:hAnsi="Comic Sans MS"/>
          <w:sz w:val="22"/>
          <w:szCs w:val="22"/>
        </w:rPr>
      </w:pPr>
      <w:r w:rsidRPr="0075211B">
        <w:rPr>
          <w:rFonts w:ascii="Times New Roman" w:eastAsia="Times New Roman" w:hAnsi="Times New Roman"/>
          <w:noProof/>
          <w:sz w:val="22"/>
          <w:szCs w:val="22"/>
        </w:rPr>
        <w:drawing>
          <wp:anchor distT="0" distB="0" distL="114300" distR="114300" simplePos="0" relativeHeight="251658240" behindDoc="1" locked="0" layoutInCell="1" allowOverlap="1" wp14:anchorId="37D248BD" wp14:editId="193D5AB9">
            <wp:simplePos x="0" y="0"/>
            <wp:positionH relativeFrom="margin">
              <wp:posOffset>633095</wp:posOffset>
            </wp:positionH>
            <wp:positionV relativeFrom="paragraph">
              <wp:posOffset>45085</wp:posOffset>
            </wp:positionV>
            <wp:extent cx="4924425" cy="2524760"/>
            <wp:effectExtent l="0" t="0" r="9525" b="8890"/>
            <wp:wrapTight wrapText="bothSides">
              <wp:wrapPolygon edited="0">
                <wp:start x="0" y="0"/>
                <wp:lineTo x="0" y="21513"/>
                <wp:lineTo x="21558" y="21513"/>
                <wp:lineTo x="21558"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4425" cy="2524760"/>
                    </a:xfrm>
                    <a:prstGeom prst="rect">
                      <a:avLst/>
                    </a:prstGeom>
                  </pic:spPr>
                </pic:pic>
              </a:graphicData>
            </a:graphic>
          </wp:anchor>
        </w:drawing>
      </w:r>
    </w:p>
    <w:p w14:paraId="5B037DA7" w14:textId="77777777" w:rsidR="006D0A2D" w:rsidRPr="0075211B" w:rsidRDefault="006D0A2D" w:rsidP="00E51BBC">
      <w:pPr>
        <w:spacing w:line="0" w:lineRule="atLeast"/>
        <w:jc w:val="both"/>
        <w:rPr>
          <w:rFonts w:ascii="Times New Roman" w:eastAsia="Times New Roman" w:hAnsi="Times New Roman"/>
          <w:sz w:val="22"/>
          <w:szCs w:val="22"/>
        </w:rPr>
      </w:pPr>
    </w:p>
    <w:p w14:paraId="2FF844CA" w14:textId="77777777" w:rsidR="00E51BBC" w:rsidRPr="0075211B" w:rsidRDefault="00E51BBC" w:rsidP="00E51BBC">
      <w:pPr>
        <w:spacing w:line="200" w:lineRule="exact"/>
        <w:rPr>
          <w:rFonts w:ascii="Times New Roman" w:eastAsia="Times New Roman" w:hAnsi="Times New Roman"/>
          <w:sz w:val="22"/>
          <w:szCs w:val="22"/>
        </w:rPr>
      </w:pPr>
    </w:p>
    <w:p w14:paraId="6273BA0B" w14:textId="77777777" w:rsidR="00E51BBC" w:rsidRPr="0075211B" w:rsidRDefault="00E51BBC" w:rsidP="00E51BBC">
      <w:pPr>
        <w:spacing w:line="271" w:lineRule="exact"/>
        <w:rPr>
          <w:rFonts w:ascii="Times New Roman" w:eastAsia="Times New Roman" w:hAnsi="Times New Roman"/>
          <w:sz w:val="22"/>
          <w:szCs w:val="22"/>
        </w:rPr>
      </w:pPr>
    </w:p>
    <w:p w14:paraId="0CB52ED6" w14:textId="77777777" w:rsidR="006D0A2D" w:rsidRPr="0075211B" w:rsidRDefault="006D0A2D" w:rsidP="00E51BBC">
      <w:pPr>
        <w:spacing w:line="271" w:lineRule="exact"/>
        <w:rPr>
          <w:rFonts w:ascii="Times New Roman" w:eastAsia="Times New Roman" w:hAnsi="Times New Roman"/>
          <w:sz w:val="22"/>
          <w:szCs w:val="22"/>
        </w:rPr>
      </w:pPr>
    </w:p>
    <w:p w14:paraId="1DD27E5E" w14:textId="77777777" w:rsidR="00E33756" w:rsidRPr="0075211B" w:rsidRDefault="00E33756" w:rsidP="00E33756">
      <w:pPr>
        <w:pStyle w:val="Prrafodelista"/>
        <w:spacing w:line="0" w:lineRule="atLeast"/>
        <w:rPr>
          <w:rFonts w:ascii="Comic Sans MS" w:eastAsia="Comic Sans MS" w:hAnsi="Comic Sans MS"/>
          <w:b/>
          <w:sz w:val="22"/>
          <w:szCs w:val="22"/>
          <w:u w:val="single"/>
        </w:rPr>
      </w:pPr>
    </w:p>
    <w:p w14:paraId="2F469F96" w14:textId="77777777" w:rsidR="00E33756" w:rsidRPr="0075211B" w:rsidRDefault="00E33756" w:rsidP="00E33756">
      <w:pPr>
        <w:pStyle w:val="Prrafodelista"/>
        <w:spacing w:line="0" w:lineRule="atLeast"/>
        <w:rPr>
          <w:rFonts w:ascii="Comic Sans MS" w:eastAsia="Comic Sans MS" w:hAnsi="Comic Sans MS"/>
          <w:b/>
          <w:sz w:val="22"/>
          <w:szCs w:val="22"/>
          <w:u w:val="single"/>
        </w:rPr>
      </w:pPr>
    </w:p>
    <w:p w14:paraId="43650340" w14:textId="77777777" w:rsidR="00E33756" w:rsidRPr="0075211B" w:rsidRDefault="00E33756" w:rsidP="00E33756">
      <w:pPr>
        <w:pStyle w:val="Prrafodelista"/>
        <w:spacing w:line="0" w:lineRule="atLeast"/>
        <w:rPr>
          <w:rFonts w:ascii="Comic Sans MS" w:eastAsia="Comic Sans MS" w:hAnsi="Comic Sans MS"/>
          <w:b/>
          <w:sz w:val="22"/>
          <w:szCs w:val="22"/>
          <w:u w:val="single"/>
        </w:rPr>
      </w:pPr>
    </w:p>
    <w:p w14:paraId="153A8C37" w14:textId="77777777" w:rsidR="00E33756" w:rsidRPr="0075211B" w:rsidRDefault="00E33756" w:rsidP="00E33756">
      <w:pPr>
        <w:pStyle w:val="Prrafodelista"/>
        <w:spacing w:line="0" w:lineRule="atLeast"/>
        <w:rPr>
          <w:rFonts w:ascii="Comic Sans MS" w:eastAsia="Comic Sans MS" w:hAnsi="Comic Sans MS"/>
          <w:b/>
          <w:sz w:val="22"/>
          <w:szCs w:val="22"/>
          <w:u w:val="single"/>
        </w:rPr>
      </w:pPr>
    </w:p>
    <w:p w14:paraId="0221C4EB" w14:textId="77777777" w:rsidR="00E33756" w:rsidRPr="0075211B" w:rsidRDefault="00E33756" w:rsidP="00E33756">
      <w:pPr>
        <w:pStyle w:val="Prrafodelista"/>
        <w:spacing w:line="0" w:lineRule="atLeast"/>
        <w:rPr>
          <w:rFonts w:ascii="Comic Sans MS" w:eastAsia="Comic Sans MS" w:hAnsi="Comic Sans MS"/>
          <w:b/>
          <w:sz w:val="22"/>
          <w:szCs w:val="22"/>
          <w:u w:val="single"/>
        </w:rPr>
      </w:pPr>
    </w:p>
    <w:p w14:paraId="648C21EB" w14:textId="77777777" w:rsidR="00E33756" w:rsidRPr="0075211B" w:rsidRDefault="00E33756" w:rsidP="00E33756">
      <w:pPr>
        <w:pStyle w:val="Prrafodelista"/>
        <w:spacing w:line="0" w:lineRule="atLeast"/>
        <w:rPr>
          <w:rFonts w:ascii="Comic Sans MS" w:eastAsia="Comic Sans MS" w:hAnsi="Comic Sans MS"/>
          <w:b/>
          <w:sz w:val="22"/>
          <w:szCs w:val="22"/>
          <w:u w:val="single"/>
        </w:rPr>
      </w:pPr>
    </w:p>
    <w:p w14:paraId="6EFE1734" w14:textId="77777777" w:rsidR="00E33756" w:rsidRPr="0075211B" w:rsidRDefault="00E33756" w:rsidP="00E33756">
      <w:pPr>
        <w:pStyle w:val="Prrafodelista"/>
        <w:spacing w:line="0" w:lineRule="atLeast"/>
        <w:rPr>
          <w:rFonts w:ascii="Comic Sans MS" w:eastAsia="Comic Sans MS" w:hAnsi="Comic Sans MS"/>
          <w:b/>
          <w:sz w:val="22"/>
          <w:szCs w:val="22"/>
          <w:u w:val="single"/>
        </w:rPr>
      </w:pPr>
    </w:p>
    <w:p w14:paraId="24CD06C6" w14:textId="77777777" w:rsidR="00E33756" w:rsidRPr="0075211B" w:rsidRDefault="00E33756" w:rsidP="00E33756">
      <w:pPr>
        <w:pStyle w:val="Prrafodelista"/>
        <w:spacing w:line="0" w:lineRule="atLeast"/>
        <w:rPr>
          <w:rFonts w:ascii="Comic Sans MS" w:eastAsia="Comic Sans MS" w:hAnsi="Comic Sans MS"/>
          <w:b/>
          <w:sz w:val="22"/>
          <w:szCs w:val="22"/>
          <w:u w:val="single"/>
        </w:rPr>
      </w:pPr>
    </w:p>
    <w:p w14:paraId="6889AE86" w14:textId="77777777" w:rsidR="00E33756" w:rsidRPr="0075211B" w:rsidRDefault="00E33756" w:rsidP="00E33756">
      <w:pPr>
        <w:pStyle w:val="Prrafodelista"/>
        <w:spacing w:line="0" w:lineRule="atLeast"/>
        <w:rPr>
          <w:rFonts w:ascii="Comic Sans MS" w:eastAsia="Comic Sans MS" w:hAnsi="Comic Sans MS"/>
          <w:b/>
          <w:sz w:val="22"/>
          <w:szCs w:val="22"/>
          <w:u w:val="single"/>
        </w:rPr>
      </w:pPr>
    </w:p>
    <w:p w14:paraId="04F9274C" w14:textId="77777777" w:rsidR="00E51BBC" w:rsidRPr="0075211B" w:rsidRDefault="00ED0D54" w:rsidP="00E33756">
      <w:pPr>
        <w:pStyle w:val="Prrafodelista"/>
        <w:numPr>
          <w:ilvl w:val="0"/>
          <w:numId w:val="7"/>
        </w:numPr>
        <w:spacing w:line="0" w:lineRule="atLeast"/>
        <w:rPr>
          <w:rFonts w:ascii="Comic Sans MS" w:eastAsia="Comic Sans MS" w:hAnsi="Comic Sans MS"/>
          <w:b/>
          <w:sz w:val="22"/>
          <w:szCs w:val="22"/>
          <w:u w:val="single"/>
        </w:rPr>
      </w:pPr>
      <w:r w:rsidRPr="0075211B">
        <w:rPr>
          <w:rFonts w:ascii="Comic Sans MS" w:eastAsia="Comic Sans MS" w:hAnsi="Comic Sans MS"/>
          <w:b/>
          <w:sz w:val="22"/>
          <w:szCs w:val="22"/>
          <w:u w:val="single"/>
        </w:rPr>
        <w:t xml:space="preserve">EL PALEOLÍTICO (hasta 10.000 a. </w:t>
      </w:r>
      <w:r w:rsidR="00E51BBC" w:rsidRPr="0075211B">
        <w:rPr>
          <w:rFonts w:ascii="Comic Sans MS" w:eastAsia="Comic Sans MS" w:hAnsi="Comic Sans MS"/>
          <w:b/>
          <w:sz w:val="22"/>
          <w:szCs w:val="22"/>
          <w:u w:val="single"/>
        </w:rPr>
        <w:t>C.).</w:t>
      </w:r>
    </w:p>
    <w:p w14:paraId="65652F34" w14:textId="77777777" w:rsidR="00E51BBC" w:rsidRPr="0075211B" w:rsidRDefault="00E51BBC" w:rsidP="00E51BBC">
      <w:pPr>
        <w:spacing w:line="251" w:lineRule="exact"/>
        <w:rPr>
          <w:rFonts w:ascii="Times New Roman" w:eastAsia="Times New Roman" w:hAnsi="Times New Roman"/>
          <w:sz w:val="22"/>
          <w:szCs w:val="22"/>
        </w:rPr>
      </w:pPr>
    </w:p>
    <w:p w14:paraId="75D0B840" w14:textId="77777777" w:rsidR="001F5B2D" w:rsidRPr="0075211B" w:rsidRDefault="001F5B2D" w:rsidP="00E51BBC">
      <w:pPr>
        <w:spacing w:line="251" w:lineRule="exact"/>
        <w:rPr>
          <w:rFonts w:ascii="Times New Roman" w:eastAsia="Times New Roman" w:hAnsi="Times New Roman"/>
          <w:sz w:val="22"/>
          <w:szCs w:val="22"/>
        </w:rPr>
      </w:pPr>
    </w:p>
    <w:p w14:paraId="633971B3" w14:textId="77777777" w:rsidR="00E51BBC" w:rsidRPr="0075211B" w:rsidRDefault="00E51BBC" w:rsidP="00E51BBC">
      <w:pPr>
        <w:spacing w:line="239" w:lineRule="auto"/>
        <w:ind w:firstLine="720"/>
        <w:jc w:val="both"/>
        <w:rPr>
          <w:rFonts w:ascii="Comic Sans MS" w:eastAsia="Comic Sans MS" w:hAnsi="Comic Sans MS"/>
          <w:sz w:val="22"/>
          <w:szCs w:val="22"/>
        </w:rPr>
      </w:pPr>
      <w:r w:rsidRPr="0075211B">
        <w:rPr>
          <w:rFonts w:ascii="Comic Sans MS" w:eastAsia="Comic Sans MS" w:hAnsi="Comic Sans MS"/>
          <w:b/>
          <w:sz w:val="22"/>
          <w:szCs w:val="22"/>
        </w:rPr>
        <w:t xml:space="preserve">El Paleolítico Inferior (1,4 m. a. al 180.000 a.C.) </w:t>
      </w:r>
      <w:r w:rsidRPr="0075211B">
        <w:rPr>
          <w:rFonts w:ascii="Comic Sans MS" w:eastAsia="Comic Sans MS" w:hAnsi="Comic Sans MS"/>
          <w:sz w:val="22"/>
          <w:szCs w:val="22"/>
        </w:rPr>
        <w:t>ocupa la mayor parte del Paleolítico. A</w:t>
      </w:r>
      <w:r w:rsidRPr="0075211B">
        <w:rPr>
          <w:rFonts w:ascii="Comic Sans MS" w:eastAsia="Comic Sans MS" w:hAnsi="Comic Sans MS"/>
          <w:b/>
          <w:sz w:val="22"/>
          <w:szCs w:val="22"/>
        </w:rPr>
        <w:t xml:space="preserve"> </w:t>
      </w:r>
      <w:r w:rsidRPr="0075211B">
        <w:rPr>
          <w:rFonts w:ascii="Comic Sans MS" w:eastAsia="Comic Sans MS" w:hAnsi="Comic Sans MS"/>
          <w:sz w:val="22"/>
          <w:szCs w:val="22"/>
        </w:rPr>
        <w:t xml:space="preserve">este período pertenecen, lógicamente, los primeros homínidos, los primeros seres con inteligencia y con capacidad para fabricar útiles de piedra tallada. En Europa, el primer hombre apareció hace aproximadamente un millón de años y, aunque se piensa que el primer poblador en la Península Ibérica es el </w:t>
      </w:r>
      <w:r w:rsidRPr="0075211B">
        <w:rPr>
          <w:rFonts w:ascii="Comic Sans MS" w:eastAsia="Comic Sans MS" w:hAnsi="Comic Sans MS"/>
          <w:i/>
          <w:sz w:val="22"/>
          <w:szCs w:val="22"/>
        </w:rPr>
        <w:t xml:space="preserve">homo antecesor </w:t>
      </w:r>
      <w:r w:rsidRPr="0075211B">
        <w:rPr>
          <w:rFonts w:ascii="Comic Sans MS" w:eastAsia="Comic Sans MS" w:hAnsi="Comic Sans MS"/>
          <w:sz w:val="22"/>
          <w:szCs w:val="22"/>
        </w:rPr>
        <w:t xml:space="preserve">hallado en </w:t>
      </w:r>
      <w:proofErr w:type="spellStart"/>
      <w:r w:rsidRPr="0075211B">
        <w:rPr>
          <w:rFonts w:ascii="Comic Sans MS" w:eastAsia="Comic Sans MS" w:hAnsi="Comic Sans MS"/>
          <w:sz w:val="22"/>
          <w:szCs w:val="22"/>
        </w:rPr>
        <w:t>Atapuerca</w:t>
      </w:r>
      <w:proofErr w:type="spellEnd"/>
      <w:r w:rsidRPr="0075211B">
        <w:rPr>
          <w:rFonts w:ascii="Comic Sans MS" w:eastAsia="Comic Sans MS" w:hAnsi="Comic Sans MS"/>
          <w:sz w:val="22"/>
          <w:szCs w:val="22"/>
        </w:rPr>
        <w:t xml:space="preserve"> (800.000 años), el descubrimiento en 1982 del </w:t>
      </w:r>
      <w:r w:rsidRPr="0075211B">
        <w:rPr>
          <w:rFonts w:ascii="Comic Sans MS" w:eastAsia="Comic Sans MS" w:hAnsi="Comic Sans MS"/>
          <w:b/>
          <w:sz w:val="22"/>
          <w:szCs w:val="22"/>
        </w:rPr>
        <w:t>Hombre de Orce</w:t>
      </w:r>
      <w:r w:rsidRPr="0075211B">
        <w:rPr>
          <w:rFonts w:ascii="Comic Sans MS" w:eastAsia="Comic Sans MS" w:hAnsi="Comic Sans MS"/>
          <w:sz w:val="22"/>
          <w:szCs w:val="22"/>
        </w:rPr>
        <w:t xml:space="preserve"> en Venta Micena, Granada, ha provocado un gran debate en el seno de la paleontología, siendo posible que sea éste el hombre más antiguo  llegado a Europa por el Estrecho de Gibraltar</w:t>
      </w:r>
      <w:r w:rsidR="00D35AFB">
        <w:rPr>
          <w:rFonts w:ascii="Comic Sans MS" w:eastAsia="Comic Sans MS" w:hAnsi="Comic Sans MS"/>
          <w:sz w:val="22"/>
          <w:szCs w:val="22"/>
        </w:rPr>
        <w:t>.</w:t>
      </w:r>
      <w:r w:rsidRPr="0075211B">
        <w:rPr>
          <w:rFonts w:ascii="Comic Sans MS" w:eastAsia="Comic Sans MS" w:hAnsi="Comic Sans MS"/>
          <w:sz w:val="22"/>
          <w:szCs w:val="22"/>
        </w:rPr>
        <w:t xml:space="preserve"> </w:t>
      </w:r>
    </w:p>
    <w:p w14:paraId="2DCBC302" w14:textId="77777777" w:rsidR="00E51BBC" w:rsidRPr="0075211B" w:rsidRDefault="00E51BBC" w:rsidP="00E51BBC">
      <w:pPr>
        <w:spacing w:line="243" w:lineRule="auto"/>
        <w:ind w:right="20"/>
        <w:jc w:val="both"/>
        <w:rPr>
          <w:rFonts w:ascii="Comic Sans MS" w:eastAsia="Comic Sans MS" w:hAnsi="Comic Sans MS"/>
          <w:sz w:val="22"/>
          <w:szCs w:val="22"/>
        </w:rPr>
      </w:pPr>
      <w:r w:rsidRPr="0075211B">
        <w:rPr>
          <w:rFonts w:ascii="Comic Sans MS" w:eastAsia="Comic Sans MS" w:hAnsi="Comic Sans MS"/>
          <w:sz w:val="22"/>
          <w:szCs w:val="22"/>
        </w:rPr>
        <w:t xml:space="preserve">Por tanto, y según los hallazgos más recientes, el </w:t>
      </w:r>
      <w:r w:rsidRPr="0075211B">
        <w:rPr>
          <w:rFonts w:ascii="Comic Sans MS" w:eastAsia="Comic Sans MS" w:hAnsi="Comic Sans MS"/>
          <w:b/>
          <w:sz w:val="22"/>
          <w:szCs w:val="22"/>
        </w:rPr>
        <w:t>proceso evolutivo de la población e</w:t>
      </w:r>
      <w:r w:rsidR="0036054E" w:rsidRPr="0075211B">
        <w:rPr>
          <w:rFonts w:ascii="Comic Sans MS" w:eastAsia="Comic Sans MS" w:hAnsi="Comic Sans MS"/>
          <w:b/>
          <w:sz w:val="22"/>
          <w:szCs w:val="22"/>
        </w:rPr>
        <w:t xml:space="preserve">spañola </w:t>
      </w:r>
      <w:r w:rsidRPr="0075211B">
        <w:rPr>
          <w:rFonts w:ascii="Comic Sans MS" w:eastAsia="Comic Sans MS" w:hAnsi="Comic Sans MS"/>
          <w:sz w:val="22"/>
          <w:szCs w:val="22"/>
        </w:rPr>
        <w:t>siguió estas fases (en una línea de descendencia directa):</w:t>
      </w:r>
    </w:p>
    <w:p w14:paraId="7D04FB8A" w14:textId="77777777" w:rsidR="00E51BBC" w:rsidRPr="0075211B" w:rsidRDefault="00E51BBC" w:rsidP="00E51BBC">
      <w:pPr>
        <w:spacing w:line="326" w:lineRule="exact"/>
        <w:rPr>
          <w:rFonts w:ascii="Times New Roman" w:eastAsia="Times New Roman" w:hAnsi="Times New Roman"/>
          <w:sz w:val="22"/>
          <w:szCs w:val="22"/>
        </w:rPr>
      </w:pPr>
    </w:p>
    <w:p w14:paraId="4332D8D7" w14:textId="77777777" w:rsidR="00E51BBC" w:rsidRPr="0075211B" w:rsidRDefault="00E51BBC" w:rsidP="00E51BBC">
      <w:pPr>
        <w:numPr>
          <w:ilvl w:val="0"/>
          <w:numId w:val="1"/>
        </w:numPr>
        <w:tabs>
          <w:tab w:val="left" w:pos="710"/>
        </w:tabs>
        <w:spacing w:line="230" w:lineRule="auto"/>
        <w:ind w:left="720" w:right="20" w:hanging="360"/>
        <w:jc w:val="both"/>
        <w:rPr>
          <w:rFonts w:ascii="Symbol" w:eastAsia="Symbol" w:hAnsi="Symbol"/>
          <w:sz w:val="22"/>
          <w:szCs w:val="22"/>
        </w:rPr>
      </w:pPr>
      <w:r w:rsidRPr="0075211B">
        <w:rPr>
          <w:rFonts w:ascii="Comic Sans MS" w:eastAsia="Comic Sans MS" w:hAnsi="Comic Sans MS"/>
          <w:sz w:val="22"/>
          <w:szCs w:val="22"/>
        </w:rPr>
        <w:t xml:space="preserve">El </w:t>
      </w:r>
      <w:r w:rsidR="006D0A2D" w:rsidRPr="0075211B">
        <w:rPr>
          <w:rFonts w:ascii="Comic Sans MS" w:eastAsia="Comic Sans MS" w:hAnsi="Comic Sans MS"/>
          <w:b/>
          <w:i/>
          <w:sz w:val="22"/>
          <w:szCs w:val="22"/>
        </w:rPr>
        <w:t>hom</w:t>
      </w:r>
      <w:r w:rsidRPr="0075211B">
        <w:rPr>
          <w:rFonts w:ascii="Comic Sans MS" w:eastAsia="Comic Sans MS" w:hAnsi="Comic Sans MS"/>
          <w:b/>
          <w:i/>
          <w:sz w:val="22"/>
          <w:szCs w:val="22"/>
        </w:rPr>
        <w:t xml:space="preserve">o </w:t>
      </w:r>
      <w:proofErr w:type="spellStart"/>
      <w:r w:rsidRPr="0075211B">
        <w:rPr>
          <w:rFonts w:ascii="Comic Sans MS" w:eastAsia="Comic Sans MS" w:hAnsi="Comic Sans MS"/>
          <w:b/>
          <w:i/>
          <w:sz w:val="22"/>
          <w:szCs w:val="22"/>
        </w:rPr>
        <w:t>antecessor</w:t>
      </w:r>
      <w:proofErr w:type="spellEnd"/>
      <w:r w:rsidRPr="0075211B">
        <w:rPr>
          <w:rFonts w:ascii="Comic Sans MS" w:eastAsia="Comic Sans MS" w:hAnsi="Comic Sans MS"/>
          <w:b/>
          <w:i/>
          <w:sz w:val="22"/>
          <w:szCs w:val="22"/>
        </w:rPr>
        <w:t>.</w:t>
      </w:r>
      <w:r w:rsidRPr="0075211B">
        <w:rPr>
          <w:rFonts w:ascii="Comic Sans MS" w:eastAsia="Comic Sans MS" w:hAnsi="Comic Sans MS"/>
          <w:sz w:val="22"/>
          <w:szCs w:val="22"/>
        </w:rPr>
        <w:t xml:space="preserve"> Los restos más antiguos de hombres europeos se han encontrado en la </w:t>
      </w:r>
      <w:r w:rsidRPr="0075211B">
        <w:rPr>
          <w:rFonts w:ascii="Comic Sans MS" w:eastAsia="Comic Sans MS" w:hAnsi="Comic Sans MS"/>
          <w:b/>
          <w:sz w:val="22"/>
          <w:szCs w:val="22"/>
        </w:rPr>
        <w:t xml:space="preserve">Gran Dolina </w:t>
      </w:r>
      <w:r w:rsidRPr="0075211B">
        <w:rPr>
          <w:rFonts w:ascii="Comic Sans MS" w:eastAsia="Comic Sans MS" w:hAnsi="Comic Sans MS"/>
          <w:sz w:val="22"/>
          <w:szCs w:val="22"/>
        </w:rPr>
        <w:t>y en</w:t>
      </w:r>
      <w:r w:rsidRPr="0075211B">
        <w:rPr>
          <w:rFonts w:ascii="Comic Sans MS" w:eastAsia="Comic Sans MS" w:hAnsi="Comic Sans MS"/>
          <w:b/>
          <w:sz w:val="22"/>
          <w:szCs w:val="22"/>
        </w:rPr>
        <w:t xml:space="preserve"> la Sima del Elefante, </w:t>
      </w:r>
      <w:r w:rsidRPr="0075211B">
        <w:rPr>
          <w:rFonts w:ascii="Comic Sans MS" w:eastAsia="Comic Sans MS" w:hAnsi="Comic Sans MS"/>
          <w:sz w:val="22"/>
          <w:szCs w:val="22"/>
        </w:rPr>
        <w:t xml:space="preserve">ambos en la Sierra de </w:t>
      </w:r>
      <w:proofErr w:type="spellStart"/>
      <w:r w:rsidRPr="0075211B">
        <w:rPr>
          <w:rFonts w:ascii="Comic Sans MS" w:eastAsia="Comic Sans MS" w:hAnsi="Comic Sans MS"/>
          <w:sz w:val="22"/>
          <w:szCs w:val="22"/>
        </w:rPr>
        <w:t>Atapuerca</w:t>
      </w:r>
      <w:proofErr w:type="spellEnd"/>
      <w:r w:rsidRPr="0075211B">
        <w:rPr>
          <w:rFonts w:ascii="Comic Sans MS" w:eastAsia="Comic Sans MS" w:hAnsi="Comic Sans MS"/>
          <w:sz w:val="22"/>
          <w:szCs w:val="22"/>
        </w:rPr>
        <w:t xml:space="preserve"> (Burgos). </w:t>
      </w:r>
    </w:p>
    <w:p w14:paraId="10B585C0" w14:textId="77777777" w:rsidR="00E51BBC" w:rsidRPr="0075211B" w:rsidRDefault="00E51BBC" w:rsidP="00E51BBC">
      <w:pPr>
        <w:tabs>
          <w:tab w:val="left" w:pos="710"/>
        </w:tabs>
        <w:spacing w:line="230" w:lineRule="auto"/>
        <w:ind w:left="720" w:right="20"/>
        <w:jc w:val="both"/>
        <w:rPr>
          <w:rFonts w:ascii="Symbol" w:eastAsia="Symbol" w:hAnsi="Symbol"/>
          <w:sz w:val="22"/>
          <w:szCs w:val="22"/>
        </w:rPr>
      </w:pPr>
    </w:p>
    <w:p w14:paraId="1ED8E1D5" w14:textId="77777777" w:rsidR="001F5B2D" w:rsidRPr="0075211B" w:rsidRDefault="00E51BBC" w:rsidP="00E51BBC">
      <w:pPr>
        <w:numPr>
          <w:ilvl w:val="0"/>
          <w:numId w:val="1"/>
        </w:numPr>
        <w:tabs>
          <w:tab w:val="left" w:pos="710"/>
        </w:tabs>
        <w:spacing w:line="230" w:lineRule="auto"/>
        <w:ind w:left="720" w:right="20" w:hanging="360"/>
        <w:jc w:val="both"/>
        <w:rPr>
          <w:rFonts w:ascii="Symbol" w:eastAsia="Symbol" w:hAnsi="Symbol"/>
          <w:sz w:val="22"/>
          <w:szCs w:val="22"/>
        </w:rPr>
      </w:pPr>
      <w:r w:rsidRPr="0075211B">
        <w:rPr>
          <w:rFonts w:ascii="Comic Sans MS" w:eastAsia="Comic Sans MS" w:hAnsi="Comic Sans MS"/>
          <w:sz w:val="22"/>
          <w:szCs w:val="22"/>
        </w:rPr>
        <w:lastRenderedPageBreak/>
        <w:t xml:space="preserve">El </w:t>
      </w:r>
      <w:r w:rsidRPr="0075211B">
        <w:rPr>
          <w:rFonts w:ascii="Comic Sans MS" w:eastAsia="Comic Sans MS" w:hAnsi="Comic Sans MS"/>
          <w:b/>
          <w:i/>
          <w:sz w:val="22"/>
          <w:szCs w:val="22"/>
        </w:rPr>
        <w:t>ho</w:t>
      </w:r>
      <w:r w:rsidR="006D0A2D" w:rsidRPr="0075211B">
        <w:rPr>
          <w:rFonts w:ascii="Comic Sans MS" w:eastAsia="Comic Sans MS" w:hAnsi="Comic Sans MS"/>
          <w:b/>
          <w:i/>
          <w:sz w:val="22"/>
          <w:szCs w:val="22"/>
        </w:rPr>
        <w:t>m</w:t>
      </w:r>
      <w:r w:rsidRPr="0075211B">
        <w:rPr>
          <w:rFonts w:ascii="Comic Sans MS" w:eastAsia="Comic Sans MS" w:hAnsi="Comic Sans MS"/>
          <w:b/>
          <w:i/>
          <w:sz w:val="22"/>
          <w:szCs w:val="22"/>
        </w:rPr>
        <w:t xml:space="preserve">o </w:t>
      </w:r>
      <w:proofErr w:type="spellStart"/>
      <w:r w:rsidRPr="0075211B">
        <w:rPr>
          <w:rFonts w:ascii="Comic Sans MS" w:eastAsia="Comic Sans MS" w:hAnsi="Comic Sans MS"/>
          <w:b/>
          <w:i/>
          <w:sz w:val="22"/>
          <w:szCs w:val="22"/>
        </w:rPr>
        <w:t>heidelbergensis</w:t>
      </w:r>
      <w:proofErr w:type="spellEnd"/>
      <w:r w:rsidRPr="0075211B">
        <w:rPr>
          <w:rFonts w:ascii="Comic Sans MS" w:eastAsia="Comic Sans MS" w:hAnsi="Comic Sans MS"/>
          <w:b/>
          <w:i/>
          <w:sz w:val="22"/>
          <w:szCs w:val="22"/>
        </w:rPr>
        <w:t>.</w:t>
      </w:r>
      <w:r w:rsidRPr="0075211B">
        <w:rPr>
          <w:rFonts w:ascii="Comic Sans MS" w:eastAsia="Comic Sans MS" w:hAnsi="Comic Sans MS"/>
          <w:sz w:val="22"/>
          <w:szCs w:val="22"/>
        </w:rPr>
        <w:t xml:space="preserve"> </w:t>
      </w:r>
      <w:r w:rsidRPr="0075211B">
        <w:rPr>
          <w:rFonts w:ascii="Comic Sans MS" w:eastAsia="Comic Sans MS" w:hAnsi="Comic Sans MS"/>
          <w:i/>
          <w:sz w:val="22"/>
          <w:szCs w:val="22"/>
        </w:rPr>
        <w:t>A</w:t>
      </w:r>
      <w:r w:rsidRPr="0075211B">
        <w:rPr>
          <w:rFonts w:ascii="Comic Sans MS" w:eastAsia="Comic Sans MS" w:hAnsi="Comic Sans MS"/>
          <w:sz w:val="22"/>
          <w:szCs w:val="22"/>
        </w:rPr>
        <w:t xml:space="preserve"> este tipo pertenecen los hallazgos del que es, sin duda, el mayor yacimiento de fósiles humanos del mundo: la </w:t>
      </w:r>
      <w:r w:rsidRPr="0075211B">
        <w:rPr>
          <w:rFonts w:ascii="Comic Sans MS" w:eastAsia="Comic Sans MS" w:hAnsi="Comic Sans MS"/>
          <w:b/>
          <w:sz w:val="22"/>
          <w:szCs w:val="22"/>
        </w:rPr>
        <w:t>Sima de los Huesos</w:t>
      </w:r>
      <w:r w:rsidRPr="0075211B">
        <w:rPr>
          <w:rFonts w:ascii="Comic Sans MS" w:eastAsia="Comic Sans MS" w:hAnsi="Comic Sans MS"/>
          <w:sz w:val="22"/>
          <w:szCs w:val="22"/>
        </w:rPr>
        <w:t xml:space="preserve">, también en la Sierra de </w:t>
      </w:r>
      <w:proofErr w:type="spellStart"/>
      <w:r w:rsidRPr="0075211B">
        <w:rPr>
          <w:rFonts w:ascii="Comic Sans MS" w:eastAsia="Comic Sans MS" w:hAnsi="Comic Sans MS"/>
          <w:sz w:val="22"/>
          <w:szCs w:val="22"/>
        </w:rPr>
        <w:t>Atapuerca</w:t>
      </w:r>
      <w:proofErr w:type="spellEnd"/>
      <w:r w:rsidRPr="0075211B">
        <w:rPr>
          <w:rFonts w:ascii="Comic Sans MS" w:eastAsia="Comic Sans MS" w:hAnsi="Comic Sans MS"/>
          <w:sz w:val="22"/>
          <w:szCs w:val="22"/>
        </w:rPr>
        <w:t>. Se trata de restos de unos 300.000 años de antigüedad.</w:t>
      </w:r>
    </w:p>
    <w:p w14:paraId="015C5C02" w14:textId="77777777" w:rsidR="00E51BBC" w:rsidRPr="0075211B" w:rsidRDefault="00E51BBC" w:rsidP="00E51BBC">
      <w:pPr>
        <w:ind w:firstLine="720"/>
        <w:rPr>
          <w:rFonts w:ascii="Comic Sans MS" w:eastAsia="Comic Sans MS" w:hAnsi="Comic Sans MS"/>
          <w:b/>
          <w:sz w:val="22"/>
          <w:szCs w:val="22"/>
        </w:rPr>
      </w:pPr>
    </w:p>
    <w:p w14:paraId="4F4271F9" w14:textId="77777777" w:rsidR="001F5B2D" w:rsidRPr="0075211B" w:rsidRDefault="001F5B2D" w:rsidP="00E51BBC">
      <w:pPr>
        <w:ind w:firstLine="360"/>
        <w:rPr>
          <w:rFonts w:ascii="Comic Sans MS" w:eastAsia="Comic Sans MS" w:hAnsi="Comic Sans MS"/>
          <w:b/>
          <w:sz w:val="22"/>
          <w:szCs w:val="22"/>
        </w:rPr>
      </w:pPr>
    </w:p>
    <w:p w14:paraId="431B2E9B" w14:textId="77777777" w:rsidR="00E51BBC" w:rsidRPr="0075211B" w:rsidRDefault="00E51BBC" w:rsidP="00E51BBC">
      <w:pPr>
        <w:ind w:firstLine="360"/>
        <w:rPr>
          <w:rFonts w:ascii="Comic Sans MS" w:eastAsia="Comic Sans MS" w:hAnsi="Comic Sans MS"/>
          <w:sz w:val="22"/>
          <w:szCs w:val="22"/>
        </w:rPr>
      </w:pPr>
      <w:r w:rsidRPr="0075211B">
        <w:rPr>
          <w:rFonts w:ascii="Comic Sans MS" w:eastAsia="Comic Sans MS" w:hAnsi="Comic Sans MS"/>
          <w:b/>
          <w:sz w:val="22"/>
          <w:szCs w:val="22"/>
        </w:rPr>
        <w:t xml:space="preserve">El paleolítico Medio (180.000-40.000 a.C.). </w:t>
      </w:r>
      <w:r w:rsidRPr="0075211B">
        <w:rPr>
          <w:rFonts w:ascii="Comic Sans MS" w:eastAsia="Comic Sans MS" w:hAnsi="Comic Sans MS"/>
          <w:sz w:val="22"/>
          <w:szCs w:val="22"/>
        </w:rPr>
        <w:t xml:space="preserve">Durante esta época la Península es habitada por el </w:t>
      </w:r>
      <w:r w:rsidRPr="0075211B">
        <w:rPr>
          <w:rFonts w:ascii="Comic Sans MS" w:eastAsia="Comic Sans MS" w:hAnsi="Comic Sans MS"/>
          <w:b/>
          <w:i/>
          <w:sz w:val="22"/>
          <w:szCs w:val="22"/>
        </w:rPr>
        <w:t xml:space="preserve">homo </w:t>
      </w:r>
      <w:proofErr w:type="spellStart"/>
      <w:r w:rsidRPr="0075211B">
        <w:rPr>
          <w:rFonts w:ascii="Comic Sans MS" w:eastAsia="Comic Sans MS" w:hAnsi="Comic Sans MS"/>
          <w:b/>
          <w:i/>
          <w:sz w:val="22"/>
          <w:szCs w:val="22"/>
        </w:rPr>
        <w:t>neanderthal</w:t>
      </w:r>
      <w:proofErr w:type="spellEnd"/>
      <w:r w:rsidRPr="0075211B">
        <w:rPr>
          <w:rFonts w:ascii="Comic Sans MS" w:eastAsia="Comic Sans MS" w:hAnsi="Comic Sans MS"/>
          <w:sz w:val="22"/>
          <w:szCs w:val="22"/>
        </w:rPr>
        <w:t xml:space="preserve">, quien es el autor de las pinturas más antiguas conocidas hasta la fecha por nuestros antecesores, las pinturas de la cueva de Nerja (Málaga), con 42.000 años de antigüedad. </w:t>
      </w:r>
    </w:p>
    <w:p w14:paraId="04D7CAC0" w14:textId="77777777" w:rsidR="00E51BBC" w:rsidRPr="0075211B" w:rsidRDefault="00E51BBC" w:rsidP="00E51BBC">
      <w:pPr>
        <w:tabs>
          <w:tab w:val="left" w:pos="10180"/>
        </w:tabs>
        <w:spacing w:line="0" w:lineRule="atLeast"/>
        <w:rPr>
          <w:rFonts w:ascii="Times New Roman" w:eastAsia="Times New Roman" w:hAnsi="Times New Roman"/>
          <w:sz w:val="22"/>
          <w:szCs w:val="22"/>
          <w:vertAlign w:val="superscript"/>
        </w:rPr>
        <w:sectPr w:rsidR="00E51BBC" w:rsidRPr="0075211B" w:rsidSect="001F5B2D">
          <w:headerReference w:type="default" r:id="rId9"/>
          <w:footerReference w:type="default" r:id="rId10"/>
          <w:pgSz w:w="11900" w:h="16840"/>
          <w:pgMar w:top="1417" w:right="1701" w:bottom="1417" w:left="1701" w:header="0" w:footer="0" w:gutter="0"/>
          <w:cols w:space="0" w:equalWidth="0">
            <w:col w:w="9479"/>
          </w:cols>
          <w:docGrid w:linePitch="360"/>
        </w:sectPr>
      </w:pPr>
      <w:r w:rsidRPr="0075211B">
        <w:rPr>
          <w:rFonts w:ascii="Comic Sans MS" w:eastAsia="Comic Sans MS" w:hAnsi="Comic Sans MS"/>
          <w:b/>
          <w:sz w:val="22"/>
          <w:szCs w:val="22"/>
        </w:rPr>
        <w:tab/>
      </w:r>
    </w:p>
    <w:p w14:paraId="6589E471" w14:textId="77777777" w:rsidR="001F5B2D" w:rsidRPr="0075211B" w:rsidRDefault="00E51BBC" w:rsidP="001F5B2D">
      <w:pPr>
        <w:spacing w:line="239" w:lineRule="auto"/>
        <w:ind w:right="20" w:firstLine="360"/>
        <w:jc w:val="both"/>
        <w:rPr>
          <w:rFonts w:ascii="Comic Sans MS" w:eastAsia="Comic Sans MS" w:hAnsi="Comic Sans MS"/>
          <w:sz w:val="22"/>
          <w:szCs w:val="22"/>
        </w:rPr>
      </w:pPr>
      <w:bookmarkStart w:id="0" w:name="page2"/>
      <w:bookmarkEnd w:id="0"/>
      <w:r w:rsidRPr="0075211B">
        <w:rPr>
          <w:rFonts w:ascii="Comic Sans MS" w:eastAsia="Comic Sans MS" w:hAnsi="Comic Sans MS"/>
          <w:b/>
          <w:sz w:val="22"/>
          <w:szCs w:val="22"/>
        </w:rPr>
        <w:lastRenderedPageBreak/>
        <w:t xml:space="preserve">Paleolítico Superior (40.000-10.000 a.C.). </w:t>
      </w:r>
      <w:r w:rsidRPr="0075211B">
        <w:rPr>
          <w:rFonts w:ascii="Comic Sans MS" w:eastAsia="Comic Sans MS" w:hAnsi="Comic Sans MS"/>
          <w:sz w:val="22"/>
          <w:szCs w:val="22"/>
        </w:rPr>
        <w:t>Finalmente, en esta época se desarrolla en la Península Ibérica el homo sapiens y pertenece u</w:t>
      </w:r>
      <w:r w:rsidR="00216D73">
        <w:rPr>
          <w:rFonts w:ascii="Comic Sans MS" w:eastAsia="Comic Sans MS" w:hAnsi="Comic Sans MS"/>
          <w:sz w:val="22"/>
          <w:szCs w:val="22"/>
        </w:rPr>
        <w:t>n</w:t>
      </w:r>
      <w:bookmarkStart w:id="1" w:name="_GoBack"/>
      <w:bookmarkEnd w:id="1"/>
      <w:r w:rsidRPr="0075211B">
        <w:rPr>
          <w:rFonts w:ascii="Comic Sans MS" w:eastAsia="Comic Sans MS" w:hAnsi="Comic Sans MS"/>
          <w:sz w:val="22"/>
          <w:szCs w:val="22"/>
        </w:rPr>
        <w:t xml:space="preserve"> </w:t>
      </w:r>
      <w:r w:rsidRPr="0075211B">
        <w:rPr>
          <w:rFonts w:ascii="Comic Sans MS" w:eastAsia="Comic Sans MS" w:hAnsi="Comic Sans MS"/>
          <w:b/>
          <w:sz w:val="22"/>
          <w:szCs w:val="22"/>
        </w:rPr>
        <w:t xml:space="preserve">hombre de </w:t>
      </w:r>
      <w:proofErr w:type="spellStart"/>
      <w:r w:rsidRPr="0075211B">
        <w:rPr>
          <w:rFonts w:ascii="Comic Sans MS" w:eastAsia="Comic Sans MS" w:hAnsi="Comic Sans MS"/>
          <w:b/>
          <w:sz w:val="22"/>
          <w:szCs w:val="22"/>
        </w:rPr>
        <w:t>Cro-Magnon</w:t>
      </w:r>
      <w:proofErr w:type="spellEnd"/>
      <w:r w:rsidRPr="0075211B">
        <w:rPr>
          <w:rFonts w:ascii="Comic Sans MS" w:eastAsia="Comic Sans MS" w:hAnsi="Comic Sans MS"/>
          <w:b/>
          <w:sz w:val="22"/>
          <w:szCs w:val="22"/>
        </w:rPr>
        <w:t xml:space="preserve">, </w:t>
      </w:r>
      <w:r w:rsidRPr="0075211B">
        <w:rPr>
          <w:rFonts w:ascii="Comic Sans MS" w:eastAsia="Comic Sans MS" w:hAnsi="Comic Sans MS"/>
          <w:sz w:val="22"/>
          <w:szCs w:val="22"/>
        </w:rPr>
        <w:t xml:space="preserve">nuestro descendiente directo. </w:t>
      </w:r>
    </w:p>
    <w:p w14:paraId="760DA1D5" w14:textId="77777777" w:rsidR="001F5B2D" w:rsidRPr="0075211B" w:rsidRDefault="001F5B2D" w:rsidP="001F5B2D">
      <w:pPr>
        <w:rPr>
          <w:rFonts w:ascii="Comic Sans MS" w:eastAsia="Comic Sans MS" w:hAnsi="Comic Sans MS"/>
          <w:sz w:val="22"/>
          <w:szCs w:val="22"/>
        </w:rPr>
      </w:pPr>
    </w:p>
    <w:p w14:paraId="04065FF8" w14:textId="77777777" w:rsidR="001F5B2D" w:rsidRPr="0075211B" w:rsidRDefault="001F5B2D" w:rsidP="001F5B2D">
      <w:pPr>
        <w:jc w:val="both"/>
        <w:rPr>
          <w:rFonts w:ascii="Comic Sans MS" w:eastAsia="Comic Sans MS" w:hAnsi="Comic Sans MS"/>
          <w:sz w:val="22"/>
          <w:szCs w:val="22"/>
        </w:rPr>
      </w:pPr>
      <w:r w:rsidRPr="0075211B">
        <w:rPr>
          <w:rFonts w:ascii="Comic Sans MS" w:eastAsia="Comic Sans MS" w:hAnsi="Comic Sans MS"/>
          <w:sz w:val="22"/>
          <w:szCs w:val="22"/>
        </w:rPr>
        <w:t xml:space="preserve">Durante el Paleolítico, la economía era depredadora, basada en la caza y la recolección, lo que requería como condición necesaria grupos humanos reducidos que pudieran moverse por amplios lugares. En consecuencia, la forma de vida era </w:t>
      </w:r>
      <w:r w:rsidRPr="0075211B">
        <w:rPr>
          <w:rFonts w:ascii="Comic Sans MS" w:eastAsia="Comic Sans MS" w:hAnsi="Comic Sans MS"/>
          <w:b/>
          <w:sz w:val="22"/>
          <w:szCs w:val="22"/>
        </w:rPr>
        <w:t>nómada</w:t>
      </w:r>
      <w:r w:rsidRPr="0075211B">
        <w:rPr>
          <w:rFonts w:ascii="Comic Sans MS" w:eastAsia="Comic Sans MS" w:hAnsi="Comic Sans MS"/>
          <w:sz w:val="22"/>
          <w:szCs w:val="22"/>
        </w:rPr>
        <w:t xml:space="preserve"> —había que seguir a la caza— y se realizaban asentamientos estacionales junto a ríos y en cuevas. Por entonces, las condiciones climáticas de la península Ibérica eran distintas de la actualidad: hacía más frío y las lluvias eran abundantes; asimismo, grandes herbívoros de clima frío habitaban la zona: bisontes, uros, caballos, ciervos, renos...</w:t>
      </w:r>
    </w:p>
    <w:p w14:paraId="039C5CAD" w14:textId="77777777" w:rsidR="001F5B2D" w:rsidRPr="0075211B" w:rsidRDefault="001F5B2D" w:rsidP="001F5B2D">
      <w:pPr>
        <w:tabs>
          <w:tab w:val="left" w:pos="883"/>
        </w:tabs>
        <w:rPr>
          <w:rFonts w:ascii="Comic Sans MS" w:eastAsia="Comic Sans MS" w:hAnsi="Comic Sans MS"/>
          <w:sz w:val="22"/>
          <w:szCs w:val="22"/>
        </w:rPr>
      </w:pPr>
      <w:r w:rsidRPr="0075211B">
        <w:rPr>
          <w:rFonts w:ascii="Comic Sans MS" w:eastAsia="Comic Sans MS" w:hAnsi="Comic Sans MS"/>
          <w:sz w:val="22"/>
          <w:szCs w:val="22"/>
        </w:rPr>
        <w:tab/>
      </w:r>
    </w:p>
    <w:p w14:paraId="209C1970" w14:textId="77777777" w:rsidR="001F5B2D" w:rsidRPr="0075211B" w:rsidRDefault="001F5B2D" w:rsidP="001F5B2D">
      <w:pPr>
        <w:tabs>
          <w:tab w:val="left" w:pos="4707"/>
        </w:tabs>
        <w:jc w:val="both"/>
        <w:rPr>
          <w:rFonts w:ascii="Times New Roman" w:eastAsia="Times New Roman" w:hAnsi="Times New Roman"/>
          <w:sz w:val="22"/>
          <w:szCs w:val="22"/>
        </w:rPr>
      </w:pPr>
      <w:r w:rsidRPr="0075211B">
        <w:rPr>
          <w:rFonts w:ascii="Comic Sans MS" w:eastAsia="Comic Sans MS" w:hAnsi="Comic Sans MS"/>
          <w:sz w:val="22"/>
          <w:szCs w:val="22"/>
        </w:rPr>
        <w:t xml:space="preserve">Las primeras muestras de pintura rupestre son obra del </w:t>
      </w:r>
      <w:r w:rsidRPr="0075211B">
        <w:rPr>
          <w:rFonts w:ascii="Comic Sans MS" w:eastAsia="Comic Sans MS" w:hAnsi="Comic Sans MS"/>
          <w:i/>
          <w:sz w:val="22"/>
          <w:szCs w:val="22"/>
        </w:rPr>
        <w:t>homo sapiens</w:t>
      </w:r>
      <w:r w:rsidRPr="0075211B">
        <w:rPr>
          <w:rFonts w:ascii="Comic Sans MS" w:eastAsia="Comic Sans MS" w:hAnsi="Comic Sans MS"/>
          <w:sz w:val="22"/>
          <w:szCs w:val="22"/>
        </w:rPr>
        <w:t xml:space="preserve"> (final del paleolítico) y se concentran en el suroeste de Francia y en la región cantábrica. Las cuevas de Altamira (Cantabria) resultan uno de sus máximos exponentes.</w:t>
      </w:r>
      <w:r w:rsidRPr="0075211B">
        <w:rPr>
          <w:rFonts w:ascii="Times New Roman" w:eastAsia="Times New Roman" w:hAnsi="Times New Roman"/>
          <w:sz w:val="22"/>
          <w:szCs w:val="22"/>
        </w:rPr>
        <w:t xml:space="preserve"> </w:t>
      </w:r>
      <w:r w:rsidRPr="0075211B">
        <w:rPr>
          <w:rFonts w:ascii="Comic Sans MS" w:eastAsia="Comic Sans MS" w:hAnsi="Comic Sans MS"/>
          <w:sz w:val="22"/>
          <w:szCs w:val="22"/>
        </w:rPr>
        <w:t>Los motivos predominantes son animales —entre los que sobresalen los grandes herbívoros, como bisontes, ciervos, etc.—, figuras humanas —a menudo con marcados atributos sexuales o con rasgos de animales— y signos abstractos de difícil interpretación.</w:t>
      </w:r>
    </w:p>
    <w:p w14:paraId="1F88A732" w14:textId="77777777" w:rsidR="001F5B2D" w:rsidRPr="0075211B" w:rsidRDefault="001F5B2D" w:rsidP="001F5B2D">
      <w:pPr>
        <w:rPr>
          <w:rFonts w:ascii="Comic Sans MS" w:eastAsia="Comic Sans MS" w:hAnsi="Comic Sans MS"/>
          <w:sz w:val="22"/>
          <w:szCs w:val="22"/>
        </w:rPr>
      </w:pPr>
    </w:p>
    <w:p w14:paraId="5882E3E8" w14:textId="77777777" w:rsidR="001F5B2D" w:rsidRPr="0075211B" w:rsidRDefault="001F5B2D" w:rsidP="001F5B2D">
      <w:pPr>
        <w:spacing w:line="112" w:lineRule="exact"/>
        <w:rPr>
          <w:rFonts w:ascii="Times New Roman" w:eastAsia="Times New Roman" w:hAnsi="Times New Roman"/>
          <w:sz w:val="22"/>
          <w:szCs w:val="22"/>
        </w:rPr>
      </w:pPr>
    </w:p>
    <w:p w14:paraId="306E24B5" w14:textId="77777777" w:rsidR="001F5B2D" w:rsidRPr="0075211B" w:rsidRDefault="001F5B2D" w:rsidP="001F5B2D">
      <w:pPr>
        <w:spacing w:line="0" w:lineRule="atLeast"/>
        <w:rPr>
          <w:rFonts w:ascii="Comic Sans MS" w:eastAsia="Comic Sans MS" w:hAnsi="Comic Sans MS"/>
          <w:sz w:val="22"/>
          <w:szCs w:val="22"/>
        </w:rPr>
      </w:pPr>
      <w:r w:rsidRPr="0075211B">
        <w:rPr>
          <w:rFonts w:ascii="Comic Sans MS" w:eastAsia="Comic Sans MS" w:hAnsi="Comic Sans MS"/>
          <w:sz w:val="22"/>
          <w:szCs w:val="22"/>
        </w:rPr>
        <w:t xml:space="preserve">Las principales </w:t>
      </w:r>
      <w:r w:rsidRPr="0075211B">
        <w:rPr>
          <w:rFonts w:ascii="Comic Sans MS" w:eastAsia="Comic Sans MS" w:hAnsi="Comic Sans MS"/>
          <w:b/>
          <w:sz w:val="22"/>
          <w:szCs w:val="22"/>
        </w:rPr>
        <w:t>características</w:t>
      </w:r>
      <w:r w:rsidRPr="0075211B">
        <w:rPr>
          <w:rFonts w:ascii="Comic Sans MS" w:eastAsia="Comic Sans MS" w:hAnsi="Comic Sans MS"/>
          <w:sz w:val="22"/>
          <w:szCs w:val="22"/>
        </w:rPr>
        <w:t xml:space="preserve"> técnicas y formales de estas pinturas son las siguientes:</w:t>
      </w:r>
    </w:p>
    <w:p w14:paraId="0C82FD0A" w14:textId="77777777" w:rsidR="001F5B2D" w:rsidRPr="0075211B" w:rsidRDefault="001F5B2D" w:rsidP="001F5B2D">
      <w:pPr>
        <w:spacing w:line="333" w:lineRule="exact"/>
        <w:rPr>
          <w:rFonts w:ascii="Times New Roman" w:eastAsia="Times New Roman" w:hAnsi="Times New Roman"/>
          <w:sz w:val="22"/>
          <w:szCs w:val="22"/>
        </w:rPr>
      </w:pPr>
    </w:p>
    <w:p w14:paraId="18320E79" w14:textId="77777777" w:rsidR="001F5B2D" w:rsidRPr="0075211B" w:rsidRDefault="001F5B2D" w:rsidP="001F5B2D">
      <w:pPr>
        <w:numPr>
          <w:ilvl w:val="0"/>
          <w:numId w:val="2"/>
        </w:numPr>
        <w:tabs>
          <w:tab w:val="left" w:pos="720"/>
        </w:tabs>
        <w:spacing w:line="0" w:lineRule="atLeast"/>
        <w:ind w:left="720" w:hanging="360"/>
        <w:rPr>
          <w:rFonts w:ascii="Symbol" w:eastAsia="Symbol" w:hAnsi="Symbol"/>
          <w:sz w:val="22"/>
          <w:szCs w:val="22"/>
        </w:rPr>
      </w:pPr>
      <w:r w:rsidRPr="0075211B">
        <w:rPr>
          <w:rFonts w:ascii="Comic Sans MS" w:eastAsia="Comic Sans MS" w:hAnsi="Comic Sans MS"/>
          <w:sz w:val="22"/>
          <w:szCs w:val="22"/>
        </w:rPr>
        <w:t>La representación naturalista de los animales, cuya perfección es sorprendente.</w:t>
      </w:r>
    </w:p>
    <w:p w14:paraId="53620761" w14:textId="77777777" w:rsidR="001F5B2D" w:rsidRPr="0075211B" w:rsidRDefault="001F5B2D" w:rsidP="001F5B2D">
      <w:pPr>
        <w:spacing w:line="251" w:lineRule="exact"/>
        <w:rPr>
          <w:rFonts w:ascii="Symbol" w:eastAsia="Symbol" w:hAnsi="Symbol"/>
          <w:sz w:val="22"/>
          <w:szCs w:val="22"/>
        </w:rPr>
      </w:pPr>
    </w:p>
    <w:p w14:paraId="72C202C1" w14:textId="77777777" w:rsidR="001F5B2D" w:rsidRPr="0075211B" w:rsidRDefault="001F5B2D" w:rsidP="001F5B2D">
      <w:pPr>
        <w:numPr>
          <w:ilvl w:val="0"/>
          <w:numId w:val="2"/>
        </w:numPr>
        <w:tabs>
          <w:tab w:val="left" w:pos="720"/>
        </w:tabs>
        <w:spacing w:line="0" w:lineRule="atLeast"/>
        <w:ind w:left="720" w:hanging="360"/>
        <w:rPr>
          <w:rFonts w:ascii="Symbol" w:eastAsia="Symbol" w:hAnsi="Symbol"/>
          <w:sz w:val="22"/>
          <w:szCs w:val="22"/>
        </w:rPr>
      </w:pPr>
      <w:r w:rsidRPr="0075211B">
        <w:rPr>
          <w:rFonts w:ascii="Comic Sans MS" w:eastAsia="Comic Sans MS" w:hAnsi="Comic Sans MS"/>
          <w:sz w:val="22"/>
          <w:szCs w:val="22"/>
        </w:rPr>
        <w:t>El empleo abundante del color, con preferencia del rojo y el negro.</w:t>
      </w:r>
    </w:p>
    <w:p w14:paraId="17F0A33F" w14:textId="77777777" w:rsidR="001F5B2D" w:rsidRPr="0075211B" w:rsidRDefault="001F5B2D" w:rsidP="001F5B2D">
      <w:pPr>
        <w:spacing w:line="251" w:lineRule="exact"/>
        <w:rPr>
          <w:rFonts w:ascii="Symbol" w:eastAsia="Symbol" w:hAnsi="Symbol"/>
          <w:sz w:val="22"/>
          <w:szCs w:val="22"/>
        </w:rPr>
      </w:pPr>
    </w:p>
    <w:p w14:paraId="05B3688E" w14:textId="77777777" w:rsidR="001F5B2D" w:rsidRPr="0075211B" w:rsidRDefault="001F5B2D" w:rsidP="001F5B2D">
      <w:pPr>
        <w:numPr>
          <w:ilvl w:val="0"/>
          <w:numId w:val="2"/>
        </w:numPr>
        <w:tabs>
          <w:tab w:val="left" w:pos="710"/>
        </w:tabs>
        <w:spacing w:line="243" w:lineRule="auto"/>
        <w:ind w:left="720" w:right="20" w:hanging="360"/>
        <w:rPr>
          <w:rFonts w:ascii="Symbol" w:eastAsia="Symbol" w:hAnsi="Symbol"/>
          <w:sz w:val="22"/>
          <w:szCs w:val="22"/>
        </w:rPr>
      </w:pPr>
      <w:r w:rsidRPr="0075211B">
        <w:rPr>
          <w:rFonts w:ascii="Comic Sans MS" w:eastAsia="Comic Sans MS" w:hAnsi="Comic Sans MS"/>
          <w:sz w:val="22"/>
          <w:szCs w:val="22"/>
        </w:rPr>
        <w:t>El aprovechamiento de los entrantes y salientes de la pared para dotar de volumen a las figuras representadas.</w:t>
      </w:r>
    </w:p>
    <w:p w14:paraId="4EBEB9B2" w14:textId="77777777" w:rsidR="001F5B2D" w:rsidRPr="0075211B" w:rsidRDefault="001F5B2D" w:rsidP="001F5B2D">
      <w:pPr>
        <w:spacing w:line="325" w:lineRule="exact"/>
        <w:rPr>
          <w:rFonts w:ascii="Symbol" w:eastAsia="Symbol" w:hAnsi="Symbol"/>
          <w:sz w:val="22"/>
          <w:szCs w:val="22"/>
        </w:rPr>
      </w:pPr>
    </w:p>
    <w:p w14:paraId="05E6BEA7" w14:textId="77777777" w:rsidR="00E61A4A" w:rsidRPr="0075211B" w:rsidRDefault="001F5B2D" w:rsidP="00E61A4A">
      <w:pPr>
        <w:numPr>
          <w:ilvl w:val="0"/>
          <w:numId w:val="2"/>
        </w:numPr>
        <w:tabs>
          <w:tab w:val="left" w:pos="710"/>
        </w:tabs>
        <w:spacing w:line="243" w:lineRule="auto"/>
        <w:ind w:left="720" w:right="20" w:hanging="360"/>
        <w:rPr>
          <w:rFonts w:ascii="Symbol" w:eastAsia="Symbol" w:hAnsi="Symbol"/>
          <w:sz w:val="22"/>
          <w:szCs w:val="22"/>
        </w:rPr>
      </w:pPr>
      <w:r w:rsidRPr="0075211B">
        <w:rPr>
          <w:rFonts w:ascii="Comic Sans MS" w:eastAsia="Comic Sans MS" w:hAnsi="Comic Sans MS"/>
          <w:sz w:val="22"/>
          <w:szCs w:val="22"/>
        </w:rPr>
        <w:t xml:space="preserve">La ausencia de composición: no se representan escenas, </w:t>
      </w:r>
      <w:r w:rsidR="00E61A4A" w:rsidRPr="0075211B">
        <w:rPr>
          <w:rFonts w:ascii="Comic Sans MS" w:eastAsia="Comic Sans MS" w:hAnsi="Comic Sans MS"/>
          <w:sz w:val="22"/>
          <w:szCs w:val="22"/>
        </w:rPr>
        <w:t>sino figuras aisladas o indepen</w:t>
      </w:r>
      <w:r w:rsidRPr="0075211B">
        <w:rPr>
          <w:rFonts w:ascii="Comic Sans MS" w:eastAsia="Comic Sans MS" w:hAnsi="Comic Sans MS"/>
          <w:sz w:val="22"/>
          <w:szCs w:val="22"/>
        </w:rPr>
        <w:t>dientes entre sí, a menudo superpuestas y siempre desordenadas.</w:t>
      </w:r>
    </w:p>
    <w:p w14:paraId="002CD01C" w14:textId="77777777" w:rsidR="00E61A4A" w:rsidRPr="0075211B" w:rsidRDefault="00E61A4A" w:rsidP="00E61A4A">
      <w:pPr>
        <w:pStyle w:val="Prrafodelista"/>
        <w:rPr>
          <w:rFonts w:ascii="Comic Sans MS" w:eastAsia="Comic Sans MS" w:hAnsi="Comic Sans MS"/>
          <w:sz w:val="22"/>
          <w:szCs w:val="22"/>
        </w:rPr>
      </w:pPr>
    </w:p>
    <w:p w14:paraId="52386191" w14:textId="77777777" w:rsidR="001F5B2D" w:rsidRPr="0075211B" w:rsidRDefault="00E61A4A" w:rsidP="00E61A4A">
      <w:pPr>
        <w:numPr>
          <w:ilvl w:val="0"/>
          <w:numId w:val="2"/>
        </w:numPr>
        <w:tabs>
          <w:tab w:val="left" w:pos="710"/>
        </w:tabs>
        <w:spacing w:line="243" w:lineRule="auto"/>
        <w:ind w:left="720" w:right="20" w:hanging="360"/>
        <w:rPr>
          <w:rFonts w:ascii="Symbol" w:eastAsia="Symbol" w:hAnsi="Symbol"/>
          <w:sz w:val="22"/>
          <w:szCs w:val="22"/>
        </w:rPr>
      </w:pPr>
      <w:r w:rsidRPr="0075211B">
        <w:rPr>
          <w:rFonts w:ascii="Comic Sans MS" w:eastAsia="Comic Sans MS" w:hAnsi="Comic Sans MS"/>
          <w:sz w:val="22"/>
          <w:szCs w:val="22"/>
        </w:rPr>
        <w:t xml:space="preserve">El </w:t>
      </w:r>
      <w:r w:rsidR="001F5B2D" w:rsidRPr="0075211B">
        <w:rPr>
          <w:rFonts w:ascii="Comic Sans MS" w:eastAsia="Comic Sans MS" w:hAnsi="Comic Sans MS"/>
          <w:sz w:val="22"/>
          <w:szCs w:val="22"/>
        </w:rPr>
        <w:t>objetivo sería propiciar la fertilidad y la caza de los animales representados.</w:t>
      </w:r>
    </w:p>
    <w:p w14:paraId="5803D5A3" w14:textId="77777777" w:rsidR="00E61A4A" w:rsidRPr="0075211B" w:rsidRDefault="00E61A4A" w:rsidP="00E61A4A">
      <w:pPr>
        <w:pStyle w:val="Prrafodelista"/>
        <w:rPr>
          <w:rFonts w:ascii="Symbol" w:eastAsia="Symbol" w:hAnsi="Symbol"/>
          <w:sz w:val="22"/>
          <w:szCs w:val="22"/>
        </w:rPr>
      </w:pPr>
    </w:p>
    <w:p w14:paraId="2627ADE6" w14:textId="77777777" w:rsidR="00E61A4A" w:rsidRPr="0075211B" w:rsidRDefault="00E61A4A" w:rsidP="00E61A4A">
      <w:pPr>
        <w:tabs>
          <w:tab w:val="left" w:pos="710"/>
        </w:tabs>
        <w:spacing w:line="243" w:lineRule="auto"/>
        <w:ind w:right="20"/>
        <w:rPr>
          <w:rFonts w:ascii="Symbol" w:eastAsia="Symbol" w:hAnsi="Symbol"/>
          <w:sz w:val="22"/>
          <w:szCs w:val="22"/>
        </w:rPr>
      </w:pPr>
    </w:p>
    <w:p w14:paraId="5B4728AB" w14:textId="77777777" w:rsidR="00E61A4A" w:rsidRPr="0075211B" w:rsidRDefault="00E61A4A" w:rsidP="00E61A4A">
      <w:pPr>
        <w:tabs>
          <w:tab w:val="left" w:pos="710"/>
        </w:tabs>
        <w:spacing w:line="243" w:lineRule="auto"/>
        <w:ind w:right="20"/>
        <w:rPr>
          <w:rFonts w:ascii="Symbol" w:eastAsia="Symbol" w:hAnsi="Symbol"/>
          <w:sz w:val="22"/>
          <w:szCs w:val="22"/>
        </w:rPr>
      </w:pPr>
    </w:p>
    <w:p w14:paraId="53F01956" w14:textId="77777777" w:rsidR="001F5B2D" w:rsidRPr="0075211B" w:rsidRDefault="001F5B2D" w:rsidP="001F5B2D">
      <w:pPr>
        <w:spacing w:line="0" w:lineRule="atLeast"/>
        <w:ind w:right="20"/>
        <w:jc w:val="both"/>
        <w:rPr>
          <w:rFonts w:ascii="Comic Sans MS" w:eastAsia="Comic Sans MS" w:hAnsi="Comic Sans MS"/>
          <w:sz w:val="22"/>
          <w:szCs w:val="22"/>
        </w:rPr>
      </w:pPr>
    </w:p>
    <w:p w14:paraId="3D08E3B1" w14:textId="77777777" w:rsidR="001F5B2D" w:rsidRPr="0075211B" w:rsidRDefault="001F5B2D" w:rsidP="001F5B2D">
      <w:pPr>
        <w:rPr>
          <w:rFonts w:ascii="Times New Roman" w:eastAsia="Times New Roman" w:hAnsi="Times New Roman"/>
          <w:sz w:val="22"/>
          <w:szCs w:val="22"/>
          <w:u w:val="single"/>
        </w:rPr>
      </w:pPr>
      <w:r w:rsidRPr="0075211B">
        <w:rPr>
          <w:rFonts w:ascii="Comic Sans MS" w:eastAsia="Comic Sans MS" w:hAnsi="Comic Sans MS"/>
          <w:b/>
          <w:sz w:val="22"/>
          <w:szCs w:val="22"/>
          <w:u w:val="single"/>
        </w:rPr>
        <w:lastRenderedPageBreak/>
        <w:t>2.</w:t>
      </w:r>
      <w:r w:rsidR="006D0A2D" w:rsidRPr="0075211B">
        <w:rPr>
          <w:rFonts w:ascii="Comic Sans MS" w:eastAsia="Comic Sans MS" w:hAnsi="Comic Sans MS"/>
          <w:b/>
          <w:sz w:val="22"/>
          <w:szCs w:val="22"/>
          <w:u w:val="single"/>
        </w:rPr>
        <w:t xml:space="preserve"> </w:t>
      </w:r>
      <w:r w:rsidRPr="0075211B">
        <w:rPr>
          <w:rFonts w:ascii="Comic Sans MS" w:eastAsia="Comic Sans MS" w:hAnsi="Comic Sans MS"/>
          <w:b/>
          <w:sz w:val="22"/>
          <w:szCs w:val="22"/>
          <w:u w:val="single"/>
        </w:rPr>
        <w:t>EL NEOLÍTICO (10.000 a. C.-3000 a. C.)</w:t>
      </w:r>
    </w:p>
    <w:p w14:paraId="1913C2E9" w14:textId="77777777" w:rsidR="001F5B2D" w:rsidRPr="0075211B" w:rsidRDefault="001F5B2D" w:rsidP="001F5B2D">
      <w:pPr>
        <w:rPr>
          <w:rFonts w:ascii="Times New Roman" w:eastAsia="Times New Roman" w:hAnsi="Times New Roman"/>
          <w:sz w:val="22"/>
          <w:szCs w:val="22"/>
        </w:rPr>
      </w:pPr>
    </w:p>
    <w:p w14:paraId="262934AB" w14:textId="77777777" w:rsidR="001F5B2D" w:rsidRPr="0075211B" w:rsidRDefault="001F5B2D" w:rsidP="001F5B2D">
      <w:pPr>
        <w:spacing w:line="242" w:lineRule="auto"/>
        <w:ind w:right="20" w:firstLine="708"/>
        <w:jc w:val="both"/>
        <w:rPr>
          <w:rFonts w:ascii="Comic Sans MS" w:eastAsia="Comic Sans MS" w:hAnsi="Comic Sans MS"/>
          <w:sz w:val="22"/>
          <w:szCs w:val="22"/>
        </w:rPr>
      </w:pPr>
      <w:r w:rsidRPr="0075211B">
        <w:rPr>
          <w:rFonts w:ascii="Comic Sans MS" w:eastAsia="Comic Sans MS" w:hAnsi="Comic Sans MS"/>
          <w:sz w:val="22"/>
          <w:szCs w:val="22"/>
        </w:rPr>
        <w:t>Hacia el 9.000 a. de C., finalizó la última glaciación (</w:t>
      </w:r>
      <w:proofErr w:type="spellStart"/>
      <w:r w:rsidRPr="0075211B">
        <w:rPr>
          <w:rFonts w:ascii="Comic Sans MS" w:eastAsia="Comic Sans MS" w:hAnsi="Comic Sans MS"/>
          <w:sz w:val="22"/>
          <w:szCs w:val="22"/>
        </w:rPr>
        <w:t>Würm</w:t>
      </w:r>
      <w:proofErr w:type="spellEnd"/>
      <w:r w:rsidRPr="0075211B">
        <w:rPr>
          <w:rFonts w:ascii="Comic Sans MS" w:eastAsia="Comic Sans MS" w:hAnsi="Comic Sans MS"/>
          <w:sz w:val="22"/>
          <w:szCs w:val="22"/>
        </w:rPr>
        <w:t xml:space="preserve">) y se inició la fase climática actual. Los hielos permanentes se retiraron hacia el norte y en la península Ibérica, al igual que en todo el Mediterráneo, el clima se volvió más cálido y seco. El crecimiento de población y la disminución de la caza obligaron a pasar de una economía depredadora a otra de producción, basada en la </w:t>
      </w:r>
      <w:r w:rsidRPr="0075211B">
        <w:rPr>
          <w:rFonts w:ascii="Comic Sans MS" w:eastAsia="Comic Sans MS" w:hAnsi="Comic Sans MS"/>
          <w:b/>
          <w:sz w:val="22"/>
          <w:szCs w:val="22"/>
        </w:rPr>
        <w:t xml:space="preserve">agricultura, en la domesticación de animales y en </w:t>
      </w:r>
      <w:r w:rsidRPr="0075211B">
        <w:rPr>
          <w:rFonts w:ascii="Comic Sans MS" w:eastAsia="Comic Sans MS" w:hAnsi="Comic Sans MS"/>
          <w:sz w:val="22"/>
          <w:szCs w:val="22"/>
        </w:rPr>
        <w:t xml:space="preserve">la </w:t>
      </w:r>
      <w:r w:rsidRPr="0075211B">
        <w:rPr>
          <w:rFonts w:ascii="Comic Sans MS" w:eastAsia="Comic Sans MS" w:hAnsi="Comic Sans MS"/>
          <w:b/>
          <w:sz w:val="22"/>
          <w:szCs w:val="22"/>
        </w:rPr>
        <w:t>sedentarización.</w:t>
      </w:r>
      <w:r w:rsidRPr="0075211B">
        <w:rPr>
          <w:rFonts w:ascii="Comic Sans MS" w:eastAsia="Comic Sans MS" w:hAnsi="Comic Sans MS"/>
          <w:sz w:val="22"/>
          <w:szCs w:val="22"/>
        </w:rPr>
        <w:t xml:space="preserve"> Los grupos fueron adquiriendo una complejidad creciente y la división social del trabajo -jefes, sacerdotes, guerreros, agricultores, pastores— originó diferencias de riqueza y de poder entre sus miembros. Los principales cambios tecnológicos fueron el </w:t>
      </w:r>
      <w:r w:rsidRPr="0075211B">
        <w:rPr>
          <w:rFonts w:ascii="Comic Sans MS" w:eastAsia="Comic Sans MS" w:hAnsi="Comic Sans MS"/>
          <w:b/>
          <w:sz w:val="22"/>
          <w:szCs w:val="22"/>
        </w:rPr>
        <w:t>pulimento de la piedra</w:t>
      </w:r>
      <w:r w:rsidRPr="0075211B">
        <w:rPr>
          <w:rFonts w:ascii="Comic Sans MS" w:eastAsia="Comic Sans MS" w:hAnsi="Comic Sans MS"/>
          <w:sz w:val="22"/>
          <w:szCs w:val="22"/>
        </w:rPr>
        <w:t xml:space="preserve"> y, sobre todo, la aparición de la </w:t>
      </w:r>
      <w:r w:rsidRPr="0075211B">
        <w:rPr>
          <w:rFonts w:ascii="Comic Sans MS" w:eastAsia="Comic Sans MS" w:hAnsi="Comic Sans MS"/>
          <w:b/>
          <w:sz w:val="22"/>
          <w:szCs w:val="22"/>
        </w:rPr>
        <w:t>cerámica,</w:t>
      </w:r>
      <w:r w:rsidRPr="0075211B">
        <w:rPr>
          <w:rFonts w:ascii="Comic Sans MS" w:eastAsia="Comic Sans MS" w:hAnsi="Comic Sans MS"/>
          <w:sz w:val="22"/>
          <w:szCs w:val="22"/>
        </w:rPr>
        <w:t xml:space="preserve"> necesaria para el almacenaje y transporte de los nuevos alimentos.</w:t>
      </w:r>
    </w:p>
    <w:p w14:paraId="15D65DAA" w14:textId="77777777" w:rsidR="001F5B2D" w:rsidRPr="0075211B" w:rsidRDefault="001F5B2D" w:rsidP="001F5B2D">
      <w:pPr>
        <w:spacing w:line="0" w:lineRule="atLeast"/>
        <w:ind w:firstLine="708"/>
        <w:jc w:val="both"/>
        <w:rPr>
          <w:rFonts w:ascii="Comic Sans MS" w:eastAsia="Comic Sans MS" w:hAnsi="Comic Sans MS"/>
          <w:sz w:val="22"/>
          <w:szCs w:val="22"/>
        </w:rPr>
      </w:pPr>
    </w:p>
    <w:p w14:paraId="5BD3F88E" w14:textId="77777777" w:rsidR="006D0A2D" w:rsidRPr="0075211B" w:rsidRDefault="001F5B2D" w:rsidP="004F1BAA">
      <w:pPr>
        <w:spacing w:line="0" w:lineRule="atLeast"/>
        <w:ind w:firstLine="708"/>
        <w:jc w:val="both"/>
        <w:rPr>
          <w:rFonts w:ascii="Comic Sans MS" w:eastAsia="Comic Sans MS" w:hAnsi="Comic Sans MS"/>
          <w:b/>
          <w:sz w:val="22"/>
          <w:szCs w:val="22"/>
        </w:rPr>
      </w:pPr>
      <w:r w:rsidRPr="0075211B">
        <w:rPr>
          <w:rFonts w:ascii="Comic Sans MS" w:eastAsia="Comic Sans MS" w:hAnsi="Comic Sans MS"/>
          <w:sz w:val="22"/>
          <w:szCs w:val="22"/>
        </w:rPr>
        <w:t xml:space="preserve">Las pinturas rupestres descubiertas en el levante peninsular no se encuentran en cuevas, sino al aire libre —en abrigos u oquedades de acantilados—, lo que demuestra unas condiciones climáticas más favorables. Los temas predominantes difieren de los de la pintura cantábrica del paleolítico: escenas de caza, luchas de guerreros, danzas rituales de mujeres en torno a un jefe, recolección de la miel, etc. Más distintas aún son las características técnicas y formales: figuras esquemáticas, utilización muy escasa de los colores, y composiciones narrativas que describen una actividad; todo ello frente al naturalismo, la policromía y la ausencia de composición de la pintura cantábrica. </w:t>
      </w:r>
      <w:r w:rsidRPr="0075211B">
        <w:rPr>
          <w:rFonts w:ascii="Comic Sans MS" w:eastAsia="Comic Sans MS" w:hAnsi="Comic Sans MS"/>
          <w:b/>
          <w:sz w:val="22"/>
          <w:szCs w:val="22"/>
        </w:rPr>
        <w:t>(OJO, NO DESCARTO QUE PREGUNTEN POR LAS CARACTERÍSTICAS DE LAS PINTURAS DE LA ZONA LEVANTINA Y LA ZONA CANTÁBRICA –recomiendo hacer un cuadro comparativo con diferencias y similitudes de ambos tipos de pinturas)</w:t>
      </w:r>
      <w:r w:rsidR="004F1BAA" w:rsidRPr="0075211B">
        <w:rPr>
          <w:rFonts w:ascii="Comic Sans MS" w:eastAsia="Comic Sans MS" w:hAnsi="Comic Sans MS"/>
          <w:b/>
          <w:sz w:val="22"/>
          <w:szCs w:val="22"/>
        </w:rPr>
        <w:t>.</w:t>
      </w:r>
    </w:p>
    <w:p w14:paraId="6DF34975" w14:textId="77777777" w:rsidR="00E33756" w:rsidRPr="0075211B" w:rsidRDefault="00E33756" w:rsidP="004F1BAA">
      <w:pPr>
        <w:spacing w:line="0" w:lineRule="atLeast"/>
        <w:ind w:firstLine="708"/>
        <w:jc w:val="both"/>
        <w:rPr>
          <w:rFonts w:ascii="Comic Sans MS" w:eastAsia="Comic Sans MS" w:hAnsi="Comic Sans MS"/>
          <w:b/>
          <w:sz w:val="22"/>
          <w:szCs w:val="22"/>
        </w:rPr>
      </w:pPr>
    </w:p>
    <w:p w14:paraId="29560098" w14:textId="77777777" w:rsidR="001F5B2D" w:rsidRPr="0075211B" w:rsidRDefault="001F5B2D" w:rsidP="001F5B2D">
      <w:pPr>
        <w:spacing w:line="20" w:lineRule="exact"/>
        <w:rPr>
          <w:rFonts w:ascii="Times New Roman" w:eastAsia="Times New Roman" w:hAnsi="Times New Roman"/>
          <w:sz w:val="22"/>
          <w:szCs w:val="22"/>
        </w:rPr>
      </w:pPr>
    </w:p>
    <w:p w14:paraId="6361A10E" w14:textId="77777777" w:rsidR="001F5B2D" w:rsidRPr="0075211B" w:rsidRDefault="001F5B2D" w:rsidP="001F5B2D">
      <w:pPr>
        <w:spacing w:line="20" w:lineRule="exact"/>
        <w:rPr>
          <w:rFonts w:ascii="Times New Roman" w:eastAsia="Times New Roman" w:hAnsi="Times New Roman"/>
          <w:sz w:val="22"/>
          <w:szCs w:val="22"/>
        </w:rPr>
      </w:pPr>
    </w:p>
    <w:p w14:paraId="336C8E1F" w14:textId="77777777" w:rsidR="001F5B2D" w:rsidRPr="0075211B" w:rsidRDefault="001F5B2D" w:rsidP="001F5B2D">
      <w:pPr>
        <w:spacing w:line="20" w:lineRule="exact"/>
        <w:rPr>
          <w:rFonts w:ascii="Times New Roman" w:eastAsia="Times New Roman" w:hAnsi="Times New Roman"/>
          <w:sz w:val="22"/>
          <w:szCs w:val="22"/>
        </w:rPr>
      </w:pPr>
    </w:p>
    <w:p w14:paraId="669514A6" w14:textId="77777777" w:rsidR="001F5B2D" w:rsidRPr="0075211B" w:rsidRDefault="001F5B2D" w:rsidP="001F5B2D">
      <w:pPr>
        <w:spacing w:line="20" w:lineRule="exact"/>
        <w:rPr>
          <w:rFonts w:ascii="Times New Roman" w:eastAsia="Times New Roman" w:hAnsi="Times New Roman"/>
          <w:sz w:val="22"/>
          <w:szCs w:val="22"/>
        </w:rPr>
      </w:pPr>
    </w:p>
    <w:p w14:paraId="004618E6" w14:textId="77777777" w:rsidR="001F5B2D" w:rsidRPr="0075211B" w:rsidRDefault="001F5B2D" w:rsidP="001F5B2D">
      <w:pPr>
        <w:spacing w:line="20" w:lineRule="exact"/>
        <w:rPr>
          <w:rFonts w:ascii="Times New Roman" w:eastAsia="Times New Roman" w:hAnsi="Times New Roman"/>
          <w:sz w:val="22"/>
          <w:szCs w:val="22"/>
        </w:rPr>
        <w:sectPr w:rsidR="001F5B2D" w:rsidRPr="0075211B" w:rsidSect="001F5B2D">
          <w:type w:val="continuous"/>
          <w:pgSz w:w="11900" w:h="16840"/>
          <w:pgMar w:top="1417" w:right="1701" w:bottom="1417" w:left="1701" w:header="0" w:footer="0" w:gutter="0"/>
          <w:cols w:space="0" w:equalWidth="0">
            <w:col w:w="9479"/>
          </w:cols>
          <w:docGrid w:linePitch="360"/>
        </w:sectPr>
      </w:pPr>
    </w:p>
    <w:p w14:paraId="1C35D4F2" w14:textId="77777777" w:rsidR="001F5B2D" w:rsidRPr="0075211B" w:rsidRDefault="001F5B2D" w:rsidP="001F5B2D">
      <w:pPr>
        <w:spacing w:line="241" w:lineRule="auto"/>
        <w:jc w:val="both"/>
        <w:rPr>
          <w:rFonts w:ascii="Comic Sans MS" w:eastAsia="Comic Sans MS" w:hAnsi="Comic Sans MS"/>
          <w:b/>
          <w:sz w:val="22"/>
          <w:szCs w:val="22"/>
          <w:u w:val="single"/>
        </w:rPr>
      </w:pPr>
      <w:r w:rsidRPr="0075211B">
        <w:rPr>
          <w:rFonts w:ascii="Comic Sans MS" w:eastAsia="Comic Sans MS" w:hAnsi="Comic Sans MS"/>
          <w:b/>
          <w:sz w:val="22"/>
          <w:szCs w:val="22"/>
          <w:u w:val="single"/>
        </w:rPr>
        <w:lastRenderedPageBreak/>
        <w:t>3. LA EDAD DE LOS METALES</w:t>
      </w:r>
    </w:p>
    <w:p w14:paraId="583713E4" w14:textId="77777777" w:rsidR="001F5B2D" w:rsidRPr="0075211B" w:rsidRDefault="001F5B2D" w:rsidP="001F5B2D">
      <w:pPr>
        <w:spacing w:line="241" w:lineRule="auto"/>
        <w:jc w:val="both"/>
        <w:rPr>
          <w:rFonts w:ascii="Comic Sans MS" w:eastAsia="Comic Sans MS" w:hAnsi="Comic Sans MS"/>
          <w:b/>
          <w:sz w:val="22"/>
          <w:szCs w:val="22"/>
          <w:u w:val="single"/>
        </w:rPr>
      </w:pPr>
    </w:p>
    <w:p w14:paraId="54030119" w14:textId="77777777" w:rsidR="001F5B2D" w:rsidRPr="0075211B" w:rsidRDefault="001F5B2D" w:rsidP="001F5B2D">
      <w:pPr>
        <w:spacing w:line="0" w:lineRule="atLeast"/>
        <w:jc w:val="both"/>
        <w:rPr>
          <w:rFonts w:ascii="Comic Sans MS" w:eastAsia="Comic Sans MS" w:hAnsi="Comic Sans MS"/>
          <w:sz w:val="22"/>
          <w:szCs w:val="22"/>
        </w:rPr>
      </w:pPr>
      <w:r w:rsidRPr="0075211B">
        <w:rPr>
          <w:rFonts w:ascii="Comic Sans MS" w:eastAsia="Comic Sans MS" w:hAnsi="Comic Sans MS"/>
          <w:sz w:val="22"/>
          <w:szCs w:val="22"/>
        </w:rPr>
        <w:t>El primer conocimiento del metal tuvo lugar en Próximo Oriente en el quinto milenio, pero tardó dos mil años en llegar a Europa. La edad de los metales se divide en tres periodos en función del nuevo material que se utilizaba en cada uno de ellos:</w:t>
      </w:r>
    </w:p>
    <w:p w14:paraId="124DEBCF" w14:textId="77777777" w:rsidR="004F1BAA" w:rsidRPr="0075211B" w:rsidRDefault="00E33756" w:rsidP="001F5B2D">
      <w:pPr>
        <w:spacing w:line="0" w:lineRule="atLeast"/>
        <w:jc w:val="both"/>
        <w:rPr>
          <w:rFonts w:ascii="Comic Sans MS" w:eastAsia="Comic Sans MS" w:hAnsi="Comic Sans MS"/>
          <w:sz w:val="22"/>
          <w:szCs w:val="22"/>
        </w:rPr>
      </w:pPr>
      <w:r w:rsidRPr="0075211B">
        <w:rPr>
          <w:rFonts w:ascii="Comic Sans MS" w:eastAsia="Comic Sans MS" w:hAnsi="Comic Sans MS"/>
          <w:noProof/>
          <w:sz w:val="22"/>
          <w:szCs w:val="22"/>
        </w:rPr>
        <w:drawing>
          <wp:anchor distT="0" distB="0" distL="114300" distR="114300" simplePos="0" relativeHeight="251659264" behindDoc="0" locked="0" layoutInCell="1" allowOverlap="1" wp14:anchorId="61CE1970" wp14:editId="3AB2BA4D">
            <wp:simplePos x="0" y="0"/>
            <wp:positionH relativeFrom="column">
              <wp:posOffset>517525</wp:posOffset>
            </wp:positionH>
            <wp:positionV relativeFrom="paragraph">
              <wp:posOffset>145933</wp:posOffset>
            </wp:positionV>
            <wp:extent cx="4833257" cy="2664408"/>
            <wp:effectExtent l="0" t="0" r="571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3257" cy="2664408"/>
                    </a:xfrm>
                    <a:prstGeom prst="rect">
                      <a:avLst/>
                    </a:prstGeom>
                    <a:noFill/>
                    <a:ln>
                      <a:noFill/>
                    </a:ln>
                  </pic:spPr>
                </pic:pic>
              </a:graphicData>
            </a:graphic>
          </wp:anchor>
        </w:drawing>
      </w:r>
    </w:p>
    <w:p w14:paraId="525C21DD" w14:textId="77777777" w:rsidR="004F1BAA" w:rsidRPr="0075211B" w:rsidRDefault="004F1BAA" w:rsidP="001F5B2D">
      <w:pPr>
        <w:spacing w:line="0" w:lineRule="atLeast"/>
        <w:jc w:val="both"/>
        <w:rPr>
          <w:rFonts w:ascii="Comic Sans MS" w:eastAsia="Comic Sans MS" w:hAnsi="Comic Sans MS"/>
          <w:sz w:val="22"/>
          <w:szCs w:val="22"/>
        </w:rPr>
      </w:pPr>
    </w:p>
    <w:p w14:paraId="338C07EF" w14:textId="77777777" w:rsidR="004F1BAA" w:rsidRPr="0075211B" w:rsidRDefault="004F1BAA" w:rsidP="001F5B2D">
      <w:pPr>
        <w:spacing w:line="0" w:lineRule="atLeast"/>
        <w:jc w:val="both"/>
        <w:rPr>
          <w:rFonts w:ascii="Comic Sans MS" w:eastAsia="Comic Sans MS" w:hAnsi="Comic Sans MS"/>
          <w:sz w:val="22"/>
          <w:szCs w:val="22"/>
        </w:rPr>
      </w:pPr>
    </w:p>
    <w:p w14:paraId="1E191DD7" w14:textId="77777777" w:rsidR="004F1BAA" w:rsidRPr="0075211B" w:rsidRDefault="004F1BAA" w:rsidP="001F5B2D">
      <w:pPr>
        <w:spacing w:line="0" w:lineRule="atLeast"/>
        <w:jc w:val="both"/>
        <w:rPr>
          <w:rFonts w:ascii="Comic Sans MS" w:eastAsia="Comic Sans MS" w:hAnsi="Comic Sans MS"/>
          <w:sz w:val="22"/>
          <w:szCs w:val="22"/>
        </w:rPr>
      </w:pPr>
    </w:p>
    <w:p w14:paraId="449A758E" w14:textId="77777777" w:rsidR="004F1BAA" w:rsidRPr="0075211B" w:rsidRDefault="004F1BAA" w:rsidP="001F5B2D">
      <w:pPr>
        <w:spacing w:line="0" w:lineRule="atLeast"/>
        <w:jc w:val="both"/>
        <w:rPr>
          <w:rFonts w:ascii="Comic Sans MS" w:eastAsia="Comic Sans MS" w:hAnsi="Comic Sans MS"/>
          <w:sz w:val="22"/>
          <w:szCs w:val="22"/>
        </w:rPr>
      </w:pPr>
    </w:p>
    <w:p w14:paraId="749CA81E" w14:textId="77777777" w:rsidR="00E33756" w:rsidRPr="0075211B" w:rsidRDefault="00E33756" w:rsidP="001F5B2D">
      <w:pPr>
        <w:spacing w:line="0" w:lineRule="atLeast"/>
        <w:jc w:val="both"/>
        <w:rPr>
          <w:rFonts w:ascii="Comic Sans MS" w:eastAsia="Comic Sans MS" w:hAnsi="Comic Sans MS"/>
          <w:sz w:val="22"/>
          <w:szCs w:val="22"/>
        </w:rPr>
      </w:pPr>
    </w:p>
    <w:p w14:paraId="38EA7771" w14:textId="77777777" w:rsidR="00E33756" w:rsidRPr="0075211B" w:rsidRDefault="00E33756" w:rsidP="001F5B2D">
      <w:pPr>
        <w:spacing w:line="0" w:lineRule="atLeast"/>
        <w:jc w:val="both"/>
        <w:rPr>
          <w:rFonts w:ascii="Comic Sans MS" w:eastAsia="Comic Sans MS" w:hAnsi="Comic Sans MS"/>
          <w:sz w:val="22"/>
          <w:szCs w:val="22"/>
        </w:rPr>
      </w:pPr>
    </w:p>
    <w:p w14:paraId="15F4FD4D" w14:textId="77777777" w:rsidR="00E33756" w:rsidRPr="0075211B" w:rsidRDefault="00E33756" w:rsidP="001F5B2D">
      <w:pPr>
        <w:spacing w:line="0" w:lineRule="atLeast"/>
        <w:jc w:val="both"/>
        <w:rPr>
          <w:rFonts w:ascii="Comic Sans MS" w:eastAsia="Comic Sans MS" w:hAnsi="Comic Sans MS"/>
          <w:sz w:val="22"/>
          <w:szCs w:val="22"/>
        </w:rPr>
      </w:pPr>
    </w:p>
    <w:p w14:paraId="72A61EE1" w14:textId="77777777" w:rsidR="00E33756" w:rsidRPr="0075211B" w:rsidRDefault="00E33756" w:rsidP="001F5B2D">
      <w:pPr>
        <w:spacing w:line="0" w:lineRule="atLeast"/>
        <w:jc w:val="both"/>
        <w:rPr>
          <w:rFonts w:ascii="Comic Sans MS" w:eastAsia="Comic Sans MS" w:hAnsi="Comic Sans MS"/>
          <w:sz w:val="22"/>
          <w:szCs w:val="22"/>
        </w:rPr>
      </w:pPr>
    </w:p>
    <w:p w14:paraId="69FB8882" w14:textId="77777777" w:rsidR="00E33756" w:rsidRPr="0075211B" w:rsidRDefault="00E33756" w:rsidP="001F5B2D">
      <w:pPr>
        <w:spacing w:line="0" w:lineRule="atLeast"/>
        <w:jc w:val="both"/>
        <w:rPr>
          <w:rFonts w:ascii="Comic Sans MS" w:eastAsia="Comic Sans MS" w:hAnsi="Comic Sans MS"/>
          <w:sz w:val="22"/>
          <w:szCs w:val="22"/>
        </w:rPr>
      </w:pPr>
    </w:p>
    <w:p w14:paraId="71B0DD48" w14:textId="77777777" w:rsidR="00E33756" w:rsidRPr="0075211B" w:rsidRDefault="00E33756" w:rsidP="001F5B2D">
      <w:pPr>
        <w:spacing w:line="0" w:lineRule="atLeast"/>
        <w:jc w:val="both"/>
        <w:rPr>
          <w:rFonts w:ascii="Comic Sans MS" w:eastAsia="Comic Sans MS" w:hAnsi="Comic Sans MS"/>
          <w:sz w:val="22"/>
          <w:szCs w:val="22"/>
        </w:rPr>
      </w:pPr>
    </w:p>
    <w:p w14:paraId="29260F3D" w14:textId="77777777" w:rsidR="00E33756" w:rsidRPr="0075211B" w:rsidRDefault="00E33756" w:rsidP="001F5B2D">
      <w:pPr>
        <w:spacing w:line="0" w:lineRule="atLeast"/>
        <w:jc w:val="both"/>
        <w:rPr>
          <w:rFonts w:ascii="Comic Sans MS" w:eastAsia="Comic Sans MS" w:hAnsi="Comic Sans MS"/>
          <w:sz w:val="22"/>
          <w:szCs w:val="22"/>
        </w:rPr>
      </w:pPr>
    </w:p>
    <w:p w14:paraId="34236935" w14:textId="77777777" w:rsidR="00E33756" w:rsidRPr="0075211B" w:rsidRDefault="00E33756" w:rsidP="001F5B2D">
      <w:pPr>
        <w:spacing w:line="0" w:lineRule="atLeast"/>
        <w:jc w:val="both"/>
        <w:rPr>
          <w:rFonts w:ascii="Comic Sans MS" w:eastAsia="Comic Sans MS" w:hAnsi="Comic Sans MS"/>
          <w:sz w:val="22"/>
          <w:szCs w:val="22"/>
        </w:rPr>
      </w:pPr>
    </w:p>
    <w:p w14:paraId="4D87EC1F" w14:textId="77777777" w:rsidR="001F5B2D" w:rsidRPr="0075211B" w:rsidRDefault="001F5B2D" w:rsidP="001F5B2D">
      <w:pPr>
        <w:spacing w:line="0" w:lineRule="atLeast"/>
        <w:jc w:val="both"/>
        <w:rPr>
          <w:rFonts w:ascii="Comic Sans MS" w:eastAsia="Comic Sans MS" w:hAnsi="Comic Sans MS"/>
          <w:sz w:val="22"/>
          <w:szCs w:val="22"/>
        </w:rPr>
      </w:pPr>
    </w:p>
    <w:p w14:paraId="727A413E" w14:textId="77777777" w:rsidR="001F5B2D" w:rsidRPr="0075211B" w:rsidRDefault="001F5B2D" w:rsidP="001F5B2D">
      <w:pPr>
        <w:spacing w:line="0" w:lineRule="atLeast"/>
        <w:jc w:val="both"/>
        <w:rPr>
          <w:rFonts w:ascii="Comic Sans MS" w:eastAsia="Comic Sans MS" w:hAnsi="Comic Sans MS"/>
          <w:sz w:val="22"/>
          <w:szCs w:val="22"/>
        </w:rPr>
      </w:pPr>
      <w:r w:rsidRPr="0075211B">
        <w:rPr>
          <w:rFonts w:ascii="Comic Sans MS" w:eastAsia="Comic Sans MS" w:hAnsi="Comic Sans MS"/>
          <w:b/>
          <w:sz w:val="22"/>
          <w:szCs w:val="22"/>
        </w:rPr>
        <w:lastRenderedPageBreak/>
        <w:t>EDAD DEL COBRE O CALCOLÍTICO (III milenio).</w:t>
      </w:r>
      <w:r w:rsidRPr="0075211B">
        <w:rPr>
          <w:rFonts w:ascii="Comic Sans MS" w:eastAsia="Comic Sans MS" w:hAnsi="Comic Sans MS"/>
          <w:sz w:val="22"/>
          <w:szCs w:val="22"/>
        </w:rPr>
        <w:t>Sobre los pueblos neolíticos más avanzados se asentaron pequeños grupos de nuevos emigrantes, buscadores del cobre y del estaño, relacionados también con los pueblos costeros del Mediterráneo oriental. En estos pueblos se había producido la revolución de la metalurgia (desde el 3500 a.C.), propia ya de unas civilizaciones urbanas desarrolladas, únicas capaces de crear y mantener una industria metalúrgica importante.</w:t>
      </w:r>
    </w:p>
    <w:p w14:paraId="5725DB83" w14:textId="77777777" w:rsidR="001F5B2D" w:rsidRPr="0075211B" w:rsidRDefault="001F5B2D" w:rsidP="001F5B2D">
      <w:pPr>
        <w:spacing w:line="107" w:lineRule="exact"/>
        <w:rPr>
          <w:rFonts w:ascii="Times New Roman" w:eastAsia="Times New Roman" w:hAnsi="Times New Roman"/>
          <w:sz w:val="22"/>
          <w:szCs w:val="22"/>
        </w:rPr>
      </w:pPr>
    </w:p>
    <w:p w14:paraId="62631152" w14:textId="77777777" w:rsidR="001F5B2D" w:rsidRPr="0075211B" w:rsidRDefault="001F5B2D" w:rsidP="001F5B2D">
      <w:pPr>
        <w:spacing w:line="110" w:lineRule="exact"/>
        <w:rPr>
          <w:rFonts w:ascii="Times New Roman" w:eastAsia="Times New Roman" w:hAnsi="Times New Roman"/>
          <w:sz w:val="22"/>
          <w:szCs w:val="22"/>
        </w:rPr>
      </w:pPr>
    </w:p>
    <w:p w14:paraId="0D9C63BD" w14:textId="77777777" w:rsidR="001F5B2D" w:rsidRPr="0075211B" w:rsidRDefault="001F5B2D" w:rsidP="001F5B2D">
      <w:pPr>
        <w:spacing w:line="0" w:lineRule="atLeast"/>
        <w:jc w:val="both"/>
        <w:rPr>
          <w:rFonts w:ascii="Comic Sans MS" w:eastAsia="Comic Sans MS" w:hAnsi="Comic Sans MS"/>
          <w:sz w:val="22"/>
          <w:szCs w:val="22"/>
        </w:rPr>
      </w:pPr>
      <w:r w:rsidRPr="0075211B">
        <w:rPr>
          <w:rFonts w:ascii="Comic Sans MS" w:eastAsia="Comic Sans MS" w:hAnsi="Comic Sans MS"/>
          <w:sz w:val="22"/>
          <w:szCs w:val="22"/>
        </w:rPr>
        <w:t xml:space="preserve">Estos pueblos </w:t>
      </w:r>
      <w:proofErr w:type="spellStart"/>
      <w:r w:rsidRPr="0075211B">
        <w:rPr>
          <w:rFonts w:ascii="Comic Sans MS" w:eastAsia="Comic Sans MS" w:hAnsi="Comic Sans MS"/>
          <w:sz w:val="22"/>
          <w:szCs w:val="22"/>
        </w:rPr>
        <w:t>premetalúrgicos</w:t>
      </w:r>
      <w:proofErr w:type="spellEnd"/>
      <w:r w:rsidRPr="0075211B">
        <w:rPr>
          <w:rFonts w:ascii="Comic Sans MS" w:eastAsia="Comic Sans MS" w:hAnsi="Comic Sans MS"/>
          <w:sz w:val="22"/>
          <w:szCs w:val="22"/>
        </w:rPr>
        <w:t xml:space="preserve"> difundieron una forma arquitectónica muy característica: las </w:t>
      </w:r>
      <w:r w:rsidRPr="0075211B">
        <w:rPr>
          <w:rFonts w:ascii="Comic Sans MS" w:eastAsia="Comic Sans MS" w:hAnsi="Comic Sans MS"/>
          <w:b/>
          <w:sz w:val="22"/>
          <w:szCs w:val="22"/>
        </w:rPr>
        <w:t>construcciones megalíticas</w:t>
      </w:r>
      <w:r w:rsidRPr="0075211B">
        <w:rPr>
          <w:rFonts w:ascii="Comic Sans MS" w:eastAsia="Comic Sans MS" w:hAnsi="Comic Sans MS"/>
          <w:sz w:val="22"/>
          <w:szCs w:val="22"/>
        </w:rPr>
        <w:t xml:space="preserve"> de tumbas colectivas, que han hecho pensar en una arquitectura de tipo religioso. Estas construcciones se basan en el </w:t>
      </w:r>
      <w:r w:rsidRPr="0075211B">
        <w:rPr>
          <w:rFonts w:ascii="Comic Sans MS" w:eastAsia="Comic Sans MS" w:hAnsi="Comic Sans MS"/>
          <w:b/>
          <w:sz w:val="22"/>
          <w:szCs w:val="22"/>
        </w:rPr>
        <w:t>dolmen</w:t>
      </w:r>
      <w:r w:rsidRPr="0075211B">
        <w:rPr>
          <w:rFonts w:ascii="Comic Sans MS" w:eastAsia="Comic Sans MS" w:hAnsi="Comic Sans MS"/>
          <w:sz w:val="22"/>
          <w:szCs w:val="22"/>
        </w:rPr>
        <w:t xml:space="preserve"> (mesa, en bretón), que es la forma inicial más sencilla y consta de un espacio o cámara cubierta con una gran losa. Más tarde, solía añadírsele un pasadizo-entrada (</w:t>
      </w:r>
      <w:r w:rsidRPr="0075211B">
        <w:rPr>
          <w:rFonts w:ascii="Comic Sans MS" w:eastAsia="Comic Sans MS" w:hAnsi="Comic Sans MS"/>
          <w:b/>
          <w:sz w:val="22"/>
          <w:szCs w:val="22"/>
        </w:rPr>
        <w:t>sepulcro de corredor</w:t>
      </w:r>
      <w:r w:rsidRPr="0075211B">
        <w:rPr>
          <w:rFonts w:ascii="Comic Sans MS" w:eastAsia="Comic Sans MS" w:hAnsi="Comic Sans MS"/>
          <w:sz w:val="22"/>
          <w:szCs w:val="22"/>
        </w:rPr>
        <w:t xml:space="preserve">) o la cámara llegaba a cubrirse con una falsa cúpula. Los ejemplares más perfectos son los del </w:t>
      </w:r>
      <w:r w:rsidRPr="0075211B">
        <w:rPr>
          <w:rFonts w:ascii="Comic Sans MS" w:eastAsia="Comic Sans MS" w:hAnsi="Comic Sans MS"/>
          <w:i/>
          <w:sz w:val="22"/>
          <w:szCs w:val="22"/>
        </w:rPr>
        <w:t xml:space="preserve">Romeral y </w:t>
      </w:r>
      <w:proofErr w:type="spellStart"/>
      <w:r w:rsidRPr="0075211B">
        <w:rPr>
          <w:rFonts w:ascii="Comic Sans MS" w:eastAsia="Comic Sans MS" w:hAnsi="Comic Sans MS"/>
          <w:i/>
          <w:sz w:val="22"/>
          <w:szCs w:val="22"/>
        </w:rPr>
        <w:t>Menga</w:t>
      </w:r>
      <w:proofErr w:type="spellEnd"/>
      <w:r w:rsidRPr="0075211B">
        <w:rPr>
          <w:rFonts w:ascii="Comic Sans MS" w:eastAsia="Comic Sans MS" w:hAnsi="Comic Sans MS"/>
          <w:sz w:val="22"/>
          <w:szCs w:val="22"/>
        </w:rPr>
        <w:t xml:space="preserve"> (Antequera).</w:t>
      </w:r>
    </w:p>
    <w:p w14:paraId="43AB012F" w14:textId="77777777" w:rsidR="001F5B2D" w:rsidRPr="0075211B" w:rsidRDefault="001F5B2D" w:rsidP="001F5B2D">
      <w:pPr>
        <w:tabs>
          <w:tab w:val="left" w:pos="10180"/>
        </w:tabs>
        <w:spacing w:line="0" w:lineRule="atLeast"/>
        <w:rPr>
          <w:rFonts w:ascii="Times New Roman" w:eastAsia="Times New Roman" w:hAnsi="Times New Roman"/>
          <w:sz w:val="22"/>
          <w:szCs w:val="22"/>
          <w:vertAlign w:val="superscript"/>
        </w:rPr>
      </w:pPr>
    </w:p>
    <w:p w14:paraId="12593268" w14:textId="77777777" w:rsidR="001F5B2D" w:rsidRPr="0075211B" w:rsidRDefault="001F5B2D" w:rsidP="001F5B2D">
      <w:pPr>
        <w:spacing w:line="0" w:lineRule="atLeast"/>
        <w:ind w:right="20"/>
        <w:jc w:val="both"/>
        <w:rPr>
          <w:rFonts w:ascii="Comic Sans MS" w:eastAsia="Comic Sans MS" w:hAnsi="Comic Sans MS"/>
          <w:sz w:val="22"/>
          <w:szCs w:val="22"/>
        </w:rPr>
      </w:pPr>
      <w:r w:rsidRPr="0075211B">
        <w:rPr>
          <w:rFonts w:ascii="Comic Sans MS" w:eastAsia="Comic Sans MS" w:hAnsi="Comic Sans MS"/>
          <w:sz w:val="22"/>
          <w:szCs w:val="22"/>
        </w:rPr>
        <w:t xml:space="preserve">El poblado más importante del </w:t>
      </w:r>
      <w:proofErr w:type="spellStart"/>
      <w:r w:rsidRPr="0075211B">
        <w:rPr>
          <w:rFonts w:ascii="Comic Sans MS" w:eastAsia="Comic Sans MS" w:hAnsi="Comic Sans MS"/>
          <w:sz w:val="22"/>
          <w:szCs w:val="22"/>
        </w:rPr>
        <w:t>Calcolítico</w:t>
      </w:r>
      <w:proofErr w:type="spellEnd"/>
      <w:r w:rsidRPr="0075211B">
        <w:rPr>
          <w:rFonts w:ascii="Comic Sans MS" w:eastAsia="Comic Sans MS" w:hAnsi="Comic Sans MS"/>
          <w:sz w:val="22"/>
          <w:szCs w:val="22"/>
        </w:rPr>
        <w:t xml:space="preserve"> hispano es el de </w:t>
      </w:r>
      <w:r w:rsidRPr="0075211B">
        <w:rPr>
          <w:rFonts w:ascii="Comic Sans MS" w:eastAsia="Comic Sans MS" w:hAnsi="Comic Sans MS"/>
          <w:b/>
          <w:i/>
          <w:sz w:val="22"/>
          <w:szCs w:val="22"/>
        </w:rPr>
        <w:t>Los Millares</w:t>
      </w:r>
      <w:r w:rsidRPr="0075211B">
        <w:rPr>
          <w:rFonts w:ascii="Comic Sans MS" w:eastAsia="Comic Sans MS" w:hAnsi="Comic Sans MS"/>
          <w:sz w:val="22"/>
          <w:szCs w:val="22"/>
        </w:rPr>
        <w:t xml:space="preserve"> (que da nombre a esta cultura) en la provincia de Almería. Dicho poblado, que se sitúa cronológica- mente hacia el 2340 a.C., está formado por una pequeña ciudad con capacidad para unos 2.000 habitantes, fuertemente amurallada y con una necrópolis.</w:t>
      </w:r>
    </w:p>
    <w:p w14:paraId="02EF7A74" w14:textId="77777777" w:rsidR="001F5B2D" w:rsidRPr="0075211B" w:rsidRDefault="001F5B2D" w:rsidP="001F5B2D">
      <w:pPr>
        <w:spacing w:line="145" w:lineRule="exact"/>
        <w:rPr>
          <w:rFonts w:ascii="Times New Roman" w:eastAsia="Times New Roman" w:hAnsi="Times New Roman"/>
          <w:sz w:val="22"/>
          <w:szCs w:val="22"/>
        </w:rPr>
      </w:pPr>
    </w:p>
    <w:p w14:paraId="3839703C" w14:textId="77777777" w:rsidR="001F5B2D" w:rsidRPr="0075211B" w:rsidRDefault="001F5B2D" w:rsidP="001F5B2D">
      <w:pPr>
        <w:spacing w:line="0" w:lineRule="atLeast"/>
        <w:ind w:right="20"/>
        <w:jc w:val="both"/>
        <w:rPr>
          <w:rFonts w:ascii="Comic Sans MS" w:eastAsia="Comic Sans MS" w:hAnsi="Comic Sans MS"/>
          <w:sz w:val="22"/>
          <w:szCs w:val="22"/>
        </w:rPr>
        <w:sectPr w:rsidR="001F5B2D" w:rsidRPr="0075211B" w:rsidSect="001F5B2D">
          <w:type w:val="continuous"/>
          <w:pgSz w:w="11900" w:h="16840"/>
          <w:pgMar w:top="1417" w:right="1701" w:bottom="1417" w:left="1701" w:header="0" w:footer="0" w:gutter="0"/>
          <w:cols w:space="0" w:equalWidth="0">
            <w:col w:w="9479"/>
          </w:cols>
          <w:docGrid w:linePitch="360"/>
        </w:sectPr>
      </w:pPr>
      <w:r w:rsidRPr="0075211B">
        <w:rPr>
          <w:rFonts w:ascii="Comic Sans MS" w:eastAsia="Comic Sans MS" w:hAnsi="Comic Sans MS"/>
          <w:sz w:val="22"/>
          <w:szCs w:val="22"/>
        </w:rPr>
        <w:t xml:space="preserve">Durante la cultura de Los Millares se desarrolló y extendió por la Península Ibérica y por gran parte del continente europeo la cultura del llamado </w:t>
      </w:r>
      <w:r w:rsidRPr="0075211B">
        <w:rPr>
          <w:rFonts w:ascii="Comic Sans MS" w:eastAsia="Comic Sans MS" w:hAnsi="Comic Sans MS"/>
          <w:b/>
          <w:sz w:val="22"/>
          <w:szCs w:val="22"/>
        </w:rPr>
        <w:t>pueblo portador del vaso campaniforme,</w:t>
      </w:r>
      <w:r w:rsidRPr="0075211B">
        <w:rPr>
          <w:rFonts w:ascii="Comic Sans MS" w:eastAsia="Comic Sans MS" w:hAnsi="Comic Sans MS"/>
          <w:sz w:val="22"/>
          <w:szCs w:val="22"/>
        </w:rPr>
        <w:t xml:space="preserve"> nombre derivado de su principal forma cerámica</w:t>
      </w:r>
    </w:p>
    <w:p w14:paraId="0E937B34" w14:textId="77777777" w:rsidR="001F5B2D" w:rsidRPr="0075211B" w:rsidRDefault="001F5B2D" w:rsidP="001F5B2D">
      <w:pPr>
        <w:spacing w:line="20" w:lineRule="exact"/>
        <w:rPr>
          <w:rFonts w:ascii="Times New Roman" w:eastAsia="Times New Roman" w:hAnsi="Times New Roman"/>
          <w:sz w:val="22"/>
          <w:szCs w:val="22"/>
        </w:rPr>
      </w:pPr>
    </w:p>
    <w:p w14:paraId="4AEA365B" w14:textId="77777777" w:rsidR="001F5B2D" w:rsidRPr="0075211B" w:rsidRDefault="001F5B2D" w:rsidP="00E61A4A">
      <w:pPr>
        <w:spacing w:line="200" w:lineRule="exact"/>
        <w:rPr>
          <w:rFonts w:ascii="Times New Roman" w:eastAsia="Times New Roman" w:hAnsi="Times New Roman"/>
          <w:sz w:val="22"/>
          <w:szCs w:val="22"/>
        </w:rPr>
      </w:pPr>
      <w:r w:rsidRPr="0075211B">
        <w:rPr>
          <w:rFonts w:ascii="Times New Roman" w:eastAsia="Times New Roman" w:hAnsi="Times New Roman"/>
          <w:sz w:val="22"/>
          <w:szCs w:val="22"/>
        </w:rPr>
        <w:tab/>
      </w:r>
    </w:p>
    <w:p w14:paraId="1634314E" w14:textId="77777777" w:rsidR="00E61A4A" w:rsidRPr="0075211B" w:rsidRDefault="00E61A4A" w:rsidP="00E61A4A">
      <w:pPr>
        <w:spacing w:line="200" w:lineRule="exact"/>
        <w:rPr>
          <w:rFonts w:ascii="Times New Roman" w:eastAsia="Times New Roman" w:hAnsi="Times New Roman"/>
          <w:sz w:val="22"/>
          <w:szCs w:val="22"/>
        </w:rPr>
      </w:pPr>
    </w:p>
    <w:p w14:paraId="6B54348E" w14:textId="77777777" w:rsidR="001F5B2D" w:rsidRPr="0075211B" w:rsidRDefault="001F5B2D" w:rsidP="001F5B2D">
      <w:pPr>
        <w:spacing w:line="0" w:lineRule="atLeast"/>
        <w:jc w:val="both"/>
        <w:rPr>
          <w:rFonts w:ascii="Comic Sans MS" w:eastAsia="Comic Sans MS" w:hAnsi="Comic Sans MS"/>
          <w:sz w:val="22"/>
          <w:szCs w:val="22"/>
        </w:rPr>
      </w:pPr>
      <w:r w:rsidRPr="0075211B">
        <w:rPr>
          <w:rFonts w:ascii="Comic Sans MS" w:eastAsia="Comic Sans MS" w:hAnsi="Comic Sans MS"/>
          <w:b/>
          <w:sz w:val="22"/>
          <w:szCs w:val="22"/>
        </w:rPr>
        <w:t xml:space="preserve">EDAD DEL BRONCE (II milenio). </w:t>
      </w:r>
      <w:r w:rsidRPr="0075211B">
        <w:rPr>
          <w:rFonts w:ascii="Comic Sans MS" w:eastAsia="Comic Sans MS" w:hAnsi="Comic Sans MS"/>
          <w:sz w:val="22"/>
          <w:szCs w:val="22"/>
        </w:rPr>
        <w:t>El bronce es una aleación de cobre y estaño, de</w:t>
      </w:r>
      <w:r w:rsidRPr="0075211B">
        <w:rPr>
          <w:rFonts w:ascii="Comic Sans MS" w:eastAsia="Comic Sans MS" w:hAnsi="Comic Sans MS"/>
          <w:b/>
          <w:sz w:val="22"/>
          <w:szCs w:val="22"/>
        </w:rPr>
        <w:t xml:space="preserve"> </w:t>
      </w:r>
      <w:r w:rsidRPr="0075211B">
        <w:rPr>
          <w:rFonts w:ascii="Comic Sans MS" w:eastAsia="Comic Sans MS" w:hAnsi="Comic Sans MS"/>
          <w:sz w:val="22"/>
          <w:szCs w:val="22"/>
        </w:rPr>
        <w:t xml:space="preserve">mayor dureza que el cobre solo. Del Mediterráneo oriental llegaron también las técnicas del bronce. En el ámbito hispano dieron lugar a dos culturas muy importantes en Baleares y Almería. La </w:t>
      </w:r>
      <w:r w:rsidRPr="0075211B">
        <w:rPr>
          <w:rFonts w:ascii="Comic Sans MS" w:eastAsia="Comic Sans MS" w:hAnsi="Comic Sans MS"/>
          <w:b/>
          <w:sz w:val="22"/>
          <w:szCs w:val="22"/>
        </w:rPr>
        <w:t>cultura</w:t>
      </w:r>
      <w:r w:rsidRPr="0075211B">
        <w:rPr>
          <w:rFonts w:ascii="Comic Sans MS" w:eastAsia="Comic Sans MS" w:hAnsi="Comic Sans MS"/>
          <w:sz w:val="22"/>
          <w:szCs w:val="22"/>
        </w:rPr>
        <w:t xml:space="preserve"> </w:t>
      </w:r>
      <w:r w:rsidRPr="0075211B">
        <w:rPr>
          <w:rFonts w:ascii="Comic Sans MS" w:eastAsia="Comic Sans MS" w:hAnsi="Comic Sans MS"/>
          <w:b/>
          <w:sz w:val="22"/>
          <w:szCs w:val="22"/>
        </w:rPr>
        <w:t>ciclópea</w:t>
      </w:r>
      <w:r w:rsidRPr="0075211B">
        <w:rPr>
          <w:rFonts w:ascii="Comic Sans MS" w:eastAsia="Comic Sans MS" w:hAnsi="Comic Sans MS"/>
          <w:sz w:val="22"/>
          <w:szCs w:val="22"/>
        </w:rPr>
        <w:t xml:space="preserve"> de las Baleares, con construcciones de gran originalidad </w:t>
      </w:r>
      <w:r w:rsidRPr="0075211B">
        <w:rPr>
          <w:rFonts w:ascii="Comic Sans MS" w:eastAsia="Comic Sans MS" w:hAnsi="Comic Sans MS"/>
          <w:i/>
          <w:sz w:val="22"/>
          <w:szCs w:val="22"/>
        </w:rPr>
        <w:t>(</w:t>
      </w:r>
      <w:proofErr w:type="spellStart"/>
      <w:r w:rsidRPr="0075211B">
        <w:rPr>
          <w:rFonts w:ascii="Comic Sans MS" w:eastAsia="Comic Sans MS" w:hAnsi="Comic Sans MS"/>
          <w:i/>
          <w:sz w:val="22"/>
          <w:szCs w:val="22"/>
        </w:rPr>
        <w:t>talayots</w:t>
      </w:r>
      <w:proofErr w:type="spellEnd"/>
      <w:r w:rsidRPr="0075211B">
        <w:rPr>
          <w:rFonts w:ascii="Comic Sans MS" w:eastAsia="Comic Sans MS" w:hAnsi="Comic Sans MS"/>
          <w:i/>
          <w:sz w:val="22"/>
          <w:szCs w:val="22"/>
        </w:rPr>
        <w:t>, navetas y</w:t>
      </w:r>
      <w:r w:rsidRPr="0075211B">
        <w:rPr>
          <w:rFonts w:ascii="Comic Sans MS" w:eastAsia="Comic Sans MS" w:hAnsi="Comic Sans MS"/>
          <w:sz w:val="22"/>
          <w:szCs w:val="22"/>
        </w:rPr>
        <w:t xml:space="preserve"> </w:t>
      </w:r>
      <w:r w:rsidRPr="0075211B">
        <w:rPr>
          <w:rFonts w:ascii="Comic Sans MS" w:eastAsia="Comic Sans MS" w:hAnsi="Comic Sans MS"/>
          <w:i/>
          <w:sz w:val="22"/>
          <w:szCs w:val="22"/>
        </w:rPr>
        <w:t xml:space="preserve">taulas) </w:t>
      </w:r>
      <w:r w:rsidRPr="0075211B">
        <w:rPr>
          <w:rFonts w:ascii="Comic Sans MS" w:eastAsia="Comic Sans MS" w:hAnsi="Comic Sans MS"/>
          <w:sz w:val="22"/>
          <w:szCs w:val="22"/>
        </w:rPr>
        <w:t>se relaciona con las culturas del Próximo Oriente a través de las islas de Córcega y</w:t>
      </w:r>
      <w:r w:rsidRPr="0075211B">
        <w:rPr>
          <w:rFonts w:ascii="Comic Sans MS" w:eastAsia="Comic Sans MS" w:hAnsi="Comic Sans MS"/>
          <w:i/>
          <w:sz w:val="22"/>
          <w:szCs w:val="22"/>
        </w:rPr>
        <w:t xml:space="preserve"> </w:t>
      </w:r>
      <w:r w:rsidRPr="0075211B">
        <w:rPr>
          <w:rFonts w:ascii="Comic Sans MS" w:eastAsia="Comic Sans MS" w:hAnsi="Comic Sans MS"/>
          <w:sz w:val="22"/>
          <w:szCs w:val="22"/>
        </w:rPr>
        <w:t>Malta.</w:t>
      </w:r>
    </w:p>
    <w:p w14:paraId="187126C5" w14:textId="77777777" w:rsidR="001F5B2D" w:rsidRPr="0075211B" w:rsidRDefault="001F5B2D" w:rsidP="001F5B2D">
      <w:pPr>
        <w:spacing w:line="110" w:lineRule="exact"/>
        <w:rPr>
          <w:rFonts w:ascii="Times New Roman" w:eastAsia="Times New Roman" w:hAnsi="Times New Roman"/>
          <w:sz w:val="22"/>
          <w:szCs w:val="22"/>
        </w:rPr>
      </w:pPr>
    </w:p>
    <w:p w14:paraId="47E91EB8" w14:textId="77777777" w:rsidR="004F1BAA" w:rsidRPr="0075211B" w:rsidRDefault="001F5B2D" w:rsidP="001F5B2D">
      <w:pPr>
        <w:spacing w:line="0" w:lineRule="atLeast"/>
        <w:ind w:right="20"/>
        <w:jc w:val="both"/>
        <w:rPr>
          <w:rFonts w:ascii="Comic Sans MS" w:eastAsia="Comic Sans MS" w:hAnsi="Comic Sans MS"/>
          <w:sz w:val="22"/>
          <w:szCs w:val="22"/>
        </w:rPr>
      </w:pPr>
      <w:r w:rsidRPr="0075211B">
        <w:rPr>
          <w:rFonts w:ascii="Comic Sans MS" w:eastAsia="Comic Sans MS" w:hAnsi="Comic Sans MS"/>
          <w:sz w:val="22"/>
          <w:szCs w:val="22"/>
        </w:rPr>
        <w:t xml:space="preserve">La cultura de </w:t>
      </w:r>
      <w:r w:rsidRPr="0075211B">
        <w:rPr>
          <w:rFonts w:ascii="Comic Sans MS" w:eastAsia="Comic Sans MS" w:hAnsi="Comic Sans MS"/>
          <w:b/>
          <w:sz w:val="22"/>
          <w:szCs w:val="22"/>
        </w:rPr>
        <w:t xml:space="preserve">El </w:t>
      </w:r>
      <w:proofErr w:type="spellStart"/>
      <w:r w:rsidRPr="0075211B">
        <w:rPr>
          <w:rFonts w:ascii="Comic Sans MS" w:eastAsia="Comic Sans MS" w:hAnsi="Comic Sans MS"/>
          <w:b/>
          <w:sz w:val="22"/>
          <w:szCs w:val="22"/>
        </w:rPr>
        <w:t>Argar</w:t>
      </w:r>
      <w:proofErr w:type="spellEnd"/>
      <w:r w:rsidRPr="0075211B">
        <w:rPr>
          <w:rFonts w:ascii="Comic Sans MS" w:eastAsia="Comic Sans MS" w:hAnsi="Comic Sans MS"/>
          <w:sz w:val="22"/>
          <w:szCs w:val="22"/>
        </w:rPr>
        <w:t xml:space="preserve"> (1700-1100 a.C.), en la zona de Almería, se considera la primera cultura auténticamente urbana de Occidente, lo que representaría la existencia de clases sociales y de un poder centralizado en la figura de un rey o jefe militar. </w:t>
      </w:r>
    </w:p>
    <w:p w14:paraId="554C59CD" w14:textId="77777777" w:rsidR="001F5B2D" w:rsidRPr="0075211B" w:rsidRDefault="001F5B2D" w:rsidP="001F5B2D">
      <w:pPr>
        <w:spacing w:line="0" w:lineRule="atLeast"/>
        <w:ind w:right="20"/>
        <w:jc w:val="both"/>
        <w:rPr>
          <w:rFonts w:ascii="Comic Sans MS" w:eastAsia="Comic Sans MS" w:hAnsi="Comic Sans MS"/>
          <w:sz w:val="22"/>
          <w:szCs w:val="22"/>
        </w:rPr>
      </w:pPr>
      <w:r w:rsidRPr="0075211B">
        <w:rPr>
          <w:rFonts w:ascii="Comic Sans MS" w:eastAsia="Comic Sans MS" w:hAnsi="Comic Sans MS"/>
          <w:sz w:val="22"/>
          <w:szCs w:val="22"/>
        </w:rPr>
        <w:t>El desarrollo de su metalurgia, que se muestra en las armas y objetos de adorno hallados en las necrópolis, está relacionado especialmente con la riqueza cuprífera del área de Andalucía.</w:t>
      </w:r>
    </w:p>
    <w:p w14:paraId="6D1DE8F5" w14:textId="77777777" w:rsidR="001F5B2D" w:rsidRPr="0075211B" w:rsidRDefault="001F5B2D" w:rsidP="001F5B2D">
      <w:pPr>
        <w:spacing w:line="329" w:lineRule="exact"/>
        <w:rPr>
          <w:rFonts w:ascii="Times New Roman" w:eastAsia="Times New Roman" w:hAnsi="Times New Roman"/>
          <w:sz w:val="22"/>
          <w:szCs w:val="22"/>
        </w:rPr>
      </w:pPr>
    </w:p>
    <w:p w14:paraId="2F7EF6E4" w14:textId="77777777" w:rsidR="001F5B2D" w:rsidRPr="0075211B" w:rsidRDefault="001F5B2D" w:rsidP="001F5B2D">
      <w:pPr>
        <w:spacing w:line="242" w:lineRule="auto"/>
        <w:ind w:right="20"/>
        <w:jc w:val="both"/>
        <w:rPr>
          <w:rFonts w:ascii="Comic Sans MS" w:eastAsia="Comic Sans MS" w:hAnsi="Comic Sans MS"/>
          <w:sz w:val="22"/>
          <w:szCs w:val="22"/>
        </w:rPr>
      </w:pPr>
      <w:r w:rsidRPr="0075211B">
        <w:rPr>
          <w:rFonts w:ascii="Comic Sans MS" w:eastAsia="Comic Sans MS" w:hAnsi="Comic Sans MS"/>
          <w:b/>
          <w:sz w:val="22"/>
          <w:szCs w:val="22"/>
        </w:rPr>
        <w:t xml:space="preserve">EDAD DEL HIERRO (I milenio); </w:t>
      </w:r>
      <w:r w:rsidRPr="0075211B">
        <w:rPr>
          <w:rFonts w:ascii="Comic Sans MS" w:eastAsia="Comic Sans MS" w:hAnsi="Comic Sans MS"/>
          <w:sz w:val="22"/>
          <w:szCs w:val="22"/>
        </w:rPr>
        <w:t>el hierro es un material más duro y abundante, cuyo</w:t>
      </w:r>
      <w:r w:rsidRPr="0075211B">
        <w:rPr>
          <w:rFonts w:ascii="Comic Sans MS" w:eastAsia="Comic Sans MS" w:hAnsi="Comic Sans MS"/>
          <w:b/>
          <w:sz w:val="22"/>
          <w:szCs w:val="22"/>
        </w:rPr>
        <w:t xml:space="preserve"> </w:t>
      </w:r>
      <w:r w:rsidRPr="0075211B">
        <w:rPr>
          <w:rFonts w:ascii="Comic Sans MS" w:eastAsia="Comic Sans MS" w:hAnsi="Comic Sans MS"/>
          <w:sz w:val="22"/>
          <w:szCs w:val="22"/>
        </w:rPr>
        <w:t xml:space="preserve">trabajo requiere una tecnología mucho más avanzada. Este periodo coincide en España con la </w:t>
      </w:r>
      <w:r w:rsidRPr="0075211B">
        <w:rPr>
          <w:rFonts w:ascii="Comic Sans MS" w:eastAsia="Comic Sans MS" w:hAnsi="Comic Sans MS"/>
          <w:b/>
          <w:sz w:val="22"/>
          <w:szCs w:val="22"/>
        </w:rPr>
        <w:t xml:space="preserve">protohistoria, </w:t>
      </w:r>
      <w:r w:rsidRPr="0075211B">
        <w:rPr>
          <w:rFonts w:ascii="Comic Sans MS" w:eastAsia="Comic Sans MS" w:hAnsi="Comic Sans MS"/>
          <w:sz w:val="22"/>
          <w:szCs w:val="22"/>
        </w:rPr>
        <w:t>período de transición de la Prehistoria a la Historia, que se caracteriza por</w:t>
      </w:r>
      <w:r w:rsidRPr="0075211B">
        <w:rPr>
          <w:rFonts w:ascii="Comic Sans MS" w:eastAsia="Comic Sans MS" w:hAnsi="Comic Sans MS"/>
          <w:b/>
          <w:sz w:val="22"/>
          <w:szCs w:val="22"/>
        </w:rPr>
        <w:t xml:space="preserve"> </w:t>
      </w:r>
      <w:r w:rsidRPr="0075211B">
        <w:rPr>
          <w:rFonts w:ascii="Comic Sans MS" w:eastAsia="Comic Sans MS" w:hAnsi="Comic Sans MS"/>
          <w:sz w:val="22"/>
          <w:szCs w:val="22"/>
        </w:rPr>
        <w:t xml:space="preserve">documentos escritos aislados e insuficientes. Es a partir de esta fecha cuando comienzan las colonizaciones fenicias, griegas y cartaginesas, mezclándose con el sustrato autóctono peninsular (íberos y celtas). </w:t>
      </w:r>
    </w:p>
    <w:p w14:paraId="34D25448" w14:textId="77777777" w:rsidR="001F5B2D" w:rsidRPr="0075211B" w:rsidRDefault="001F5B2D" w:rsidP="001F5B2D">
      <w:pPr>
        <w:tabs>
          <w:tab w:val="left" w:pos="1174"/>
        </w:tabs>
        <w:rPr>
          <w:rFonts w:ascii="Times New Roman" w:eastAsia="Times New Roman" w:hAnsi="Times New Roman"/>
          <w:sz w:val="22"/>
          <w:szCs w:val="22"/>
        </w:rPr>
      </w:pPr>
    </w:p>
    <w:p w14:paraId="03F824A1" w14:textId="77777777" w:rsidR="001F5B2D" w:rsidRPr="0075211B" w:rsidRDefault="001F5B2D" w:rsidP="001F5B2D">
      <w:pPr>
        <w:tabs>
          <w:tab w:val="left" w:pos="1174"/>
        </w:tabs>
        <w:jc w:val="both"/>
        <w:rPr>
          <w:rFonts w:ascii="Comic Sans MS" w:eastAsia="Comic Sans MS" w:hAnsi="Comic Sans MS"/>
          <w:sz w:val="22"/>
          <w:szCs w:val="22"/>
        </w:rPr>
      </w:pPr>
      <w:r w:rsidRPr="0075211B">
        <w:rPr>
          <w:rFonts w:ascii="Comic Sans MS" w:eastAsia="Comic Sans MS" w:hAnsi="Comic Sans MS"/>
          <w:sz w:val="22"/>
          <w:szCs w:val="22"/>
        </w:rPr>
        <w:t xml:space="preserve">A partir de mediados del primer milenio, es decir desde el 500 a. de C. aproximadamente, se fueron conformando una serie de pueblos denominados </w:t>
      </w:r>
      <w:r w:rsidRPr="0075211B">
        <w:rPr>
          <w:rFonts w:ascii="Comic Sans MS" w:eastAsia="Comic Sans MS" w:hAnsi="Comic Sans MS"/>
          <w:i/>
          <w:sz w:val="22"/>
          <w:szCs w:val="22"/>
        </w:rPr>
        <w:t xml:space="preserve">pueblos prerromanos </w:t>
      </w:r>
      <w:r w:rsidRPr="0075211B">
        <w:rPr>
          <w:rFonts w:ascii="Comic Sans MS" w:eastAsia="Comic Sans MS" w:hAnsi="Comic Sans MS"/>
          <w:sz w:val="22"/>
          <w:szCs w:val="22"/>
        </w:rPr>
        <w:t xml:space="preserve">debido a que </w:t>
      </w:r>
      <w:r w:rsidRPr="0075211B">
        <w:rPr>
          <w:rFonts w:ascii="Comic Sans MS" w:eastAsia="Comic Sans MS" w:hAnsi="Comic Sans MS"/>
          <w:sz w:val="22"/>
          <w:szCs w:val="22"/>
        </w:rPr>
        <w:lastRenderedPageBreak/>
        <w:t xml:space="preserve">serán los que entren en contacto con Roma a través del proceso de conquista y de </w:t>
      </w:r>
      <w:r w:rsidRPr="000B0A66">
        <w:rPr>
          <w:rFonts w:ascii="Comic Sans MS" w:eastAsia="Comic Sans MS" w:hAnsi="Comic Sans MS"/>
          <w:sz w:val="22"/>
          <w:szCs w:val="22"/>
        </w:rPr>
        <w:t xml:space="preserve">romanización.  </w:t>
      </w:r>
      <w:r w:rsidRPr="0075211B">
        <w:rPr>
          <w:rFonts w:ascii="Comic Sans MS" w:eastAsia="Comic Sans MS" w:hAnsi="Comic Sans MS"/>
          <w:sz w:val="22"/>
          <w:szCs w:val="22"/>
        </w:rPr>
        <w:t xml:space="preserve">El origen de estos pueblos lo encontramos en las invasiones indoeuropeas fechadas a finales del II milenio, entre ellos los </w:t>
      </w:r>
      <w:r w:rsidRPr="0075211B">
        <w:rPr>
          <w:rFonts w:ascii="Comic Sans MS" w:eastAsia="Comic Sans MS" w:hAnsi="Comic Sans MS"/>
          <w:b/>
          <w:sz w:val="22"/>
          <w:szCs w:val="22"/>
        </w:rPr>
        <w:t>celtas</w:t>
      </w:r>
      <w:r w:rsidRPr="0075211B">
        <w:rPr>
          <w:rFonts w:ascii="Comic Sans MS" w:eastAsia="Comic Sans MS" w:hAnsi="Comic Sans MS"/>
          <w:sz w:val="22"/>
          <w:szCs w:val="22"/>
        </w:rPr>
        <w:t xml:space="preserve">,  quienes conocían la metalurgia e introdujeron el hierro.  Los  celtas, junto con los </w:t>
      </w:r>
      <w:r w:rsidRPr="0075211B">
        <w:rPr>
          <w:rFonts w:ascii="Comic Sans MS" w:eastAsia="Comic Sans MS" w:hAnsi="Comic Sans MS"/>
          <w:b/>
          <w:sz w:val="22"/>
          <w:szCs w:val="22"/>
        </w:rPr>
        <w:t>íberos</w:t>
      </w:r>
      <w:r w:rsidRPr="0075211B">
        <w:rPr>
          <w:rFonts w:ascii="Comic Sans MS" w:eastAsia="Comic Sans MS" w:hAnsi="Comic Sans MS"/>
          <w:sz w:val="22"/>
          <w:szCs w:val="22"/>
        </w:rPr>
        <w:t xml:space="preserve"> herederos de las culturas neolíticas del  levante peninsular y agrupados en tribus (Turdetanos, ilergetes, etc.), eran los dos pueblos autóctonos más sobresalientes. </w:t>
      </w:r>
    </w:p>
    <w:p w14:paraId="61A1D920" w14:textId="77777777" w:rsidR="001F5B2D" w:rsidRPr="0075211B" w:rsidRDefault="001F5B2D" w:rsidP="001F5B2D">
      <w:pPr>
        <w:tabs>
          <w:tab w:val="left" w:pos="1174"/>
        </w:tabs>
        <w:jc w:val="both"/>
        <w:rPr>
          <w:rFonts w:ascii="Comic Sans MS" w:eastAsia="Comic Sans MS" w:hAnsi="Comic Sans MS"/>
          <w:sz w:val="22"/>
          <w:szCs w:val="22"/>
        </w:rPr>
      </w:pPr>
    </w:p>
    <w:p w14:paraId="19139A03" w14:textId="77777777" w:rsidR="001F5B2D" w:rsidRPr="0075211B" w:rsidRDefault="001F5B2D" w:rsidP="001F5B2D">
      <w:pPr>
        <w:tabs>
          <w:tab w:val="left" w:pos="1174"/>
        </w:tabs>
        <w:jc w:val="both"/>
        <w:rPr>
          <w:rFonts w:ascii="Comic Sans MS" w:eastAsia="Comic Sans MS" w:hAnsi="Comic Sans MS"/>
          <w:sz w:val="22"/>
          <w:szCs w:val="22"/>
        </w:rPr>
      </w:pPr>
      <w:r w:rsidRPr="0075211B">
        <w:rPr>
          <w:rFonts w:ascii="Comic Sans MS" w:eastAsia="Comic Sans MS" w:hAnsi="Comic Sans MS"/>
          <w:sz w:val="22"/>
          <w:szCs w:val="22"/>
        </w:rPr>
        <w:t xml:space="preserve">Sin embargo, los pueblos autóctonos peninsulares iban a entrar en contacto a partir del siglo IX a. C. con los pueblos colonizadores llegados desde el Mediterráneo con el único fin de establecer relaciones comerciales atraídos por la riqueza minera que presentaba la península. De este modo, los </w:t>
      </w:r>
      <w:r w:rsidRPr="0075211B">
        <w:rPr>
          <w:rFonts w:ascii="Comic Sans MS" w:eastAsia="Comic Sans MS" w:hAnsi="Comic Sans MS"/>
          <w:b/>
          <w:sz w:val="22"/>
          <w:szCs w:val="22"/>
        </w:rPr>
        <w:t xml:space="preserve">fenicios </w:t>
      </w:r>
      <w:r w:rsidRPr="0075211B">
        <w:rPr>
          <w:rFonts w:ascii="Comic Sans MS" w:eastAsia="Comic Sans MS" w:hAnsi="Comic Sans MS"/>
          <w:sz w:val="22"/>
          <w:szCs w:val="22"/>
        </w:rPr>
        <w:t xml:space="preserve">(fundaron las colonias de </w:t>
      </w:r>
      <w:proofErr w:type="spellStart"/>
      <w:r w:rsidRPr="0075211B">
        <w:rPr>
          <w:rFonts w:ascii="Comic Sans MS" w:eastAsia="Comic Sans MS" w:hAnsi="Comic Sans MS"/>
          <w:sz w:val="22"/>
          <w:szCs w:val="22"/>
        </w:rPr>
        <w:t>Gadir</w:t>
      </w:r>
      <w:proofErr w:type="spellEnd"/>
      <w:r w:rsidRPr="0075211B">
        <w:rPr>
          <w:rFonts w:ascii="Comic Sans MS" w:eastAsia="Comic Sans MS" w:hAnsi="Comic Sans MS"/>
          <w:sz w:val="22"/>
          <w:szCs w:val="22"/>
        </w:rPr>
        <w:t xml:space="preserve"> –Cádiz-, </w:t>
      </w:r>
      <w:proofErr w:type="spellStart"/>
      <w:r w:rsidRPr="0075211B">
        <w:rPr>
          <w:rFonts w:ascii="Comic Sans MS" w:eastAsia="Comic Sans MS" w:hAnsi="Comic Sans MS"/>
          <w:sz w:val="22"/>
          <w:szCs w:val="22"/>
        </w:rPr>
        <w:t>Malaka</w:t>
      </w:r>
      <w:proofErr w:type="spellEnd"/>
      <w:r w:rsidRPr="0075211B">
        <w:rPr>
          <w:rFonts w:ascii="Comic Sans MS" w:eastAsia="Comic Sans MS" w:hAnsi="Comic Sans MS"/>
          <w:sz w:val="22"/>
          <w:szCs w:val="22"/>
        </w:rPr>
        <w:t xml:space="preserve"> –Málaga-, Sexi –Almuñécar- o </w:t>
      </w:r>
      <w:proofErr w:type="spellStart"/>
      <w:r w:rsidRPr="0075211B">
        <w:rPr>
          <w:rFonts w:ascii="Comic Sans MS" w:eastAsia="Comic Sans MS" w:hAnsi="Comic Sans MS"/>
          <w:sz w:val="22"/>
          <w:szCs w:val="22"/>
        </w:rPr>
        <w:t>Abdera</w:t>
      </w:r>
      <w:proofErr w:type="spellEnd"/>
      <w:r w:rsidRPr="0075211B">
        <w:rPr>
          <w:rFonts w:ascii="Comic Sans MS" w:eastAsia="Comic Sans MS" w:hAnsi="Comic Sans MS"/>
          <w:sz w:val="22"/>
          <w:szCs w:val="22"/>
        </w:rPr>
        <w:t xml:space="preserve"> –Adra-), </w:t>
      </w:r>
      <w:r w:rsidRPr="0075211B">
        <w:rPr>
          <w:rFonts w:ascii="Comic Sans MS" w:eastAsia="Comic Sans MS" w:hAnsi="Comic Sans MS"/>
          <w:b/>
          <w:sz w:val="22"/>
          <w:szCs w:val="22"/>
        </w:rPr>
        <w:t xml:space="preserve">griegos </w:t>
      </w:r>
      <w:r w:rsidRPr="0075211B">
        <w:rPr>
          <w:rFonts w:ascii="Comic Sans MS" w:eastAsia="Comic Sans MS" w:hAnsi="Comic Sans MS"/>
          <w:sz w:val="22"/>
          <w:szCs w:val="22"/>
        </w:rPr>
        <w:t>(</w:t>
      </w:r>
      <w:proofErr w:type="spellStart"/>
      <w:r w:rsidRPr="0075211B">
        <w:rPr>
          <w:rFonts w:ascii="Comic Sans MS" w:eastAsia="Comic Sans MS" w:hAnsi="Comic Sans MS"/>
          <w:sz w:val="22"/>
          <w:szCs w:val="22"/>
        </w:rPr>
        <w:t>Mainake</w:t>
      </w:r>
      <w:proofErr w:type="spellEnd"/>
      <w:r w:rsidRPr="0075211B">
        <w:rPr>
          <w:rFonts w:ascii="Comic Sans MS" w:eastAsia="Comic Sans MS" w:hAnsi="Comic Sans MS"/>
          <w:sz w:val="22"/>
          <w:szCs w:val="22"/>
        </w:rPr>
        <w:t xml:space="preserve"> –Málaga-) y </w:t>
      </w:r>
      <w:r w:rsidRPr="0075211B">
        <w:rPr>
          <w:rFonts w:ascii="Comic Sans MS" w:eastAsia="Comic Sans MS" w:hAnsi="Comic Sans MS"/>
          <w:b/>
          <w:sz w:val="22"/>
          <w:szCs w:val="22"/>
        </w:rPr>
        <w:t xml:space="preserve">Cartagineses </w:t>
      </w:r>
      <w:r w:rsidRPr="0075211B">
        <w:rPr>
          <w:rFonts w:ascii="Comic Sans MS" w:eastAsia="Comic Sans MS" w:hAnsi="Comic Sans MS"/>
          <w:sz w:val="22"/>
          <w:szCs w:val="22"/>
        </w:rPr>
        <w:t>(</w:t>
      </w:r>
      <w:proofErr w:type="spellStart"/>
      <w:r w:rsidRPr="0075211B">
        <w:rPr>
          <w:rFonts w:ascii="Comic Sans MS" w:eastAsia="Comic Sans MS" w:hAnsi="Comic Sans MS"/>
          <w:sz w:val="22"/>
          <w:szCs w:val="22"/>
        </w:rPr>
        <w:t>Ebusus</w:t>
      </w:r>
      <w:proofErr w:type="spellEnd"/>
      <w:r w:rsidRPr="0075211B">
        <w:rPr>
          <w:rFonts w:ascii="Comic Sans MS" w:eastAsia="Comic Sans MS" w:hAnsi="Comic Sans MS"/>
          <w:sz w:val="22"/>
          <w:szCs w:val="22"/>
        </w:rPr>
        <w:t xml:space="preserve"> –Ibiza-) serían los transmisores de técnicas como el arado o la moneda. Fruto de ese contacto entre pueblos autóctonos y foráneos surgiría el </w:t>
      </w:r>
      <w:r w:rsidRPr="0075211B">
        <w:rPr>
          <w:rFonts w:ascii="Comic Sans MS" w:eastAsia="Comic Sans MS" w:hAnsi="Comic Sans MS"/>
          <w:b/>
          <w:sz w:val="22"/>
          <w:szCs w:val="22"/>
        </w:rPr>
        <w:t xml:space="preserve">reino de </w:t>
      </w:r>
      <w:proofErr w:type="spellStart"/>
      <w:r w:rsidRPr="0075211B">
        <w:rPr>
          <w:rFonts w:ascii="Comic Sans MS" w:eastAsia="Comic Sans MS" w:hAnsi="Comic Sans MS"/>
          <w:b/>
          <w:sz w:val="22"/>
          <w:szCs w:val="22"/>
        </w:rPr>
        <w:t>Tartessos</w:t>
      </w:r>
      <w:proofErr w:type="spellEnd"/>
      <w:r w:rsidRPr="0075211B">
        <w:rPr>
          <w:rFonts w:ascii="Comic Sans MS" w:eastAsia="Comic Sans MS" w:hAnsi="Comic Sans MS"/>
          <w:sz w:val="22"/>
          <w:szCs w:val="22"/>
        </w:rPr>
        <w:t xml:space="preserve">, primer estado de la península Ibérica de cuya existencia histórica se tiene noticia, siendo el hallazgo del Tesoro del Carambolo la constatación de la existencia de </w:t>
      </w:r>
      <w:proofErr w:type="spellStart"/>
      <w:r w:rsidRPr="0075211B">
        <w:rPr>
          <w:rFonts w:ascii="Comic Sans MS" w:eastAsia="Comic Sans MS" w:hAnsi="Comic Sans MS"/>
          <w:sz w:val="22"/>
          <w:szCs w:val="22"/>
        </w:rPr>
        <w:t>Tartessos</w:t>
      </w:r>
      <w:proofErr w:type="spellEnd"/>
      <w:r w:rsidRPr="0075211B">
        <w:rPr>
          <w:rFonts w:ascii="Comic Sans MS" w:eastAsia="Comic Sans MS" w:hAnsi="Comic Sans MS"/>
          <w:sz w:val="22"/>
          <w:szCs w:val="22"/>
        </w:rPr>
        <w:t xml:space="preserve">. </w:t>
      </w:r>
    </w:p>
    <w:p w14:paraId="20082275" w14:textId="77777777" w:rsidR="001F5B2D" w:rsidRPr="0075211B" w:rsidRDefault="001F5B2D" w:rsidP="001F5B2D">
      <w:pPr>
        <w:ind w:firstLine="708"/>
        <w:rPr>
          <w:rFonts w:ascii="Comic Sans MS" w:eastAsia="Comic Sans MS" w:hAnsi="Comic Sans MS"/>
          <w:sz w:val="22"/>
          <w:szCs w:val="22"/>
        </w:rPr>
      </w:pPr>
    </w:p>
    <w:p w14:paraId="731EB346" w14:textId="77777777" w:rsidR="006D0A2D" w:rsidRPr="0075211B" w:rsidRDefault="00E478C0" w:rsidP="00E478C0">
      <w:pPr>
        <w:tabs>
          <w:tab w:val="left" w:pos="641"/>
        </w:tabs>
        <w:jc w:val="center"/>
        <w:rPr>
          <w:rFonts w:ascii="Comic Sans MS" w:eastAsia="Comic Sans MS" w:hAnsi="Comic Sans MS"/>
          <w:b/>
          <w:sz w:val="22"/>
          <w:szCs w:val="22"/>
        </w:rPr>
      </w:pPr>
      <w:r w:rsidRPr="0075211B">
        <w:rPr>
          <w:rFonts w:ascii="Comic Sans MS" w:eastAsia="Comic Sans MS" w:hAnsi="Comic Sans MS"/>
          <w:b/>
          <w:sz w:val="22"/>
          <w:szCs w:val="22"/>
        </w:rPr>
        <w:t>LA HISPANIA ROMANA (218 a. C.-</w:t>
      </w:r>
      <w:r w:rsidR="00B14A14">
        <w:rPr>
          <w:rFonts w:ascii="Comic Sans MS" w:eastAsia="Comic Sans MS" w:hAnsi="Comic Sans MS"/>
          <w:b/>
          <w:sz w:val="22"/>
          <w:szCs w:val="22"/>
        </w:rPr>
        <w:t>507</w:t>
      </w:r>
      <w:r w:rsidRPr="0075211B">
        <w:rPr>
          <w:rFonts w:ascii="Comic Sans MS" w:eastAsia="Comic Sans MS" w:hAnsi="Comic Sans MS"/>
          <w:b/>
          <w:sz w:val="22"/>
          <w:szCs w:val="22"/>
        </w:rPr>
        <w:t xml:space="preserve"> d. C.)</w:t>
      </w:r>
    </w:p>
    <w:p w14:paraId="7BD07D49" w14:textId="77777777" w:rsidR="00E478C0" w:rsidRPr="0075211B" w:rsidRDefault="00E478C0" w:rsidP="00E478C0">
      <w:pPr>
        <w:tabs>
          <w:tab w:val="left" w:pos="641"/>
        </w:tabs>
        <w:jc w:val="center"/>
        <w:rPr>
          <w:rFonts w:ascii="Comic Sans MS" w:eastAsia="Comic Sans MS" w:hAnsi="Comic Sans MS"/>
          <w:b/>
          <w:sz w:val="22"/>
          <w:szCs w:val="22"/>
        </w:rPr>
      </w:pPr>
    </w:p>
    <w:p w14:paraId="08635947" w14:textId="77777777" w:rsidR="00E478C0" w:rsidRPr="0015325E" w:rsidRDefault="00E478C0" w:rsidP="00424B94">
      <w:pPr>
        <w:spacing w:line="0" w:lineRule="atLeast"/>
        <w:ind w:right="20" w:firstLine="708"/>
        <w:jc w:val="both"/>
        <w:rPr>
          <w:rFonts w:ascii="Comic Sans MS" w:eastAsia="Comic Sans MS" w:hAnsi="Comic Sans MS"/>
          <w:b/>
          <w:sz w:val="22"/>
          <w:szCs w:val="22"/>
        </w:rPr>
      </w:pPr>
      <w:r w:rsidRPr="0075211B">
        <w:rPr>
          <w:rFonts w:ascii="Comic Sans MS" w:eastAsia="Comic Sans MS" w:hAnsi="Comic Sans MS"/>
          <w:sz w:val="22"/>
          <w:szCs w:val="22"/>
        </w:rPr>
        <w:t xml:space="preserve">La política exterior de Roma en el siglo </w:t>
      </w:r>
      <w:r w:rsidR="007C037B" w:rsidRPr="0075211B">
        <w:rPr>
          <w:rFonts w:ascii="Comic Sans MS" w:eastAsia="Comic Sans MS" w:hAnsi="Comic Sans MS"/>
          <w:sz w:val="22"/>
          <w:szCs w:val="22"/>
        </w:rPr>
        <w:t xml:space="preserve">III </w:t>
      </w:r>
      <w:r w:rsidRPr="0075211B">
        <w:rPr>
          <w:rFonts w:ascii="Comic Sans MS" w:eastAsia="Comic Sans MS" w:hAnsi="Comic Sans MS"/>
          <w:sz w:val="22"/>
          <w:szCs w:val="22"/>
        </w:rPr>
        <w:t xml:space="preserve">a. de C. se había orientado a la expansión por el Mediterráneo occidental. Esto le Llevó al enfrentamiento con Cartago en la </w:t>
      </w:r>
      <w:r w:rsidRPr="0075211B">
        <w:rPr>
          <w:rFonts w:ascii="Comic Sans MS" w:eastAsia="Comic Sans MS" w:hAnsi="Comic Sans MS"/>
          <w:b/>
          <w:sz w:val="22"/>
          <w:szCs w:val="22"/>
        </w:rPr>
        <w:t>primera guerra</w:t>
      </w:r>
      <w:r w:rsidRPr="0075211B">
        <w:rPr>
          <w:rFonts w:ascii="Comic Sans MS" w:eastAsia="Comic Sans MS" w:hAnsi="Comic Sans MS"/>
          <w:sz w:val="22"/>
          <w:szCs w:val="22"/>
        </w:rPr>
        <w:t xml:space="preserve"> </w:t>
      </w:r>
      <w:r w:rsidRPr="0075211B">
        <w:rPr>
          <w:rFonts w:ascii="Comic Sans MS" w:eastAsia="Comic Sans MS" w:hAnsi="Comic Sans MS"/>
          <w:b/>
          <w:sz w:val="22"/>
          <w:szCs w:val="22"/>
        </w:rPr>
        <w:t xml:space="preserve">púnica </w:t>
      </w:r>
      <w:r w:rsidRPr="0075211B">
        <w:rPr>
          <w:rFonts w:ascii="Comic Sans MS" w:eastAsia="Comic Sans MS" w:hAnsi="Comic Sans MS"/>
          <w:sz w:val="22"/>
          <w:szCs w:val="22"/>
        </w:rPr>
        <w:t>(264-241 a. de C.), en la que Roma ocupó las posesiones cartaginesas de Sicilia, Córcega</w:t>
      </w:r>
      <w:r w:rsidRPr="0075211B">
        <w:rPr>
          <w:rFonts w:ascii="Comic Sans MS" w:eastAsia="Comic Sans MS" w:hAnsi="Comic Sans MS"/>
          <w:b/>
          <w:sz w:val="22"/>
          <w:szCs w:val="22"/>
        </w:rPr>
        <w:t xml:space="preserve"> </w:t>
      </w:r>
      <w:r w:rsidRPr="0075211B">
        <w:rPr>
          <w:rFonts w:ascii="Comic Sans MS" w:eastAsia="Comic Sans MS" w:hAnsi="Comic Sans MS"/>
          <w:sz w:val="22"/>
          <w:szCs w:val="22"/>
        </w:rPr>
        <w:t xml:space="preserve">y Cerdeña, que se convirtieron en </w:t>
      </w:r>
      <w:r w:rsidR="00D12E4F">
        <w:rPr>
          <w:rFonts w:ascii="Comic Sans MS" w:eastAsia="Comic Sans MS" w:hAnsi="Comic Sans MS"/>
          <w:sz w:val="22"/>
          <w:szCs w:val="22"/>
        </w:rPr>
        <w:t xml:space="preserve">las primeras provincias romanas. </w:t>
      </w:r>
      <w:r w:rsidRPr="0075211B">
        <w:rPr>
          <w:rFonts w:ascii="Comic Sans MS" w:eastAsia="Comic Sans MS" w:hAnsi="Comic Sans MS"/>
          <w:sz w:val="22"/>
          <w:szCs w:val="22"/>
        </w:rPr>
        <w:t xml:space="preserve">Para compensar estas pérdidas y afrontar los pagos a Roma por reparaciones de guerra, los cartagineses, bajo la dirección sucesiva de tres grandes dirigentes militares de la familia Barca –Amílcar Barca, Asdrúbal y Aníbal– extendieron su conquista de la península Ibérica hacia el norte, y fundaron </w:t>
      </w:r>
      <w:proofErr w:type="spellStart"/>
      <w:r w:rsidRPr="0075211B">
        <w:rPr>
          <w:rFonts w:ascii="Comic Sans MS" w:eastAsia="Comic Sans MS" w:hAnsi="Comic Sans MS"/>
          <w:b/>
          <w:sz w:val="22"/>
          <w:szCs w:val="22"/>
        </w:rPr>
        <w:t>Akra</w:t>
      </w:r>
      <w:proofErr w:type="spellEnd"/>
      <w:r w:rsidRPr="0075211B">
        <w:rPr>
          <w:rFonts w:ascii="Comic Sans MS" w:eastAsia="Comic Sans MS" w:hAnsi="Comic Sans MS"/>
          <w:b/>
          <w:sz w:val="22"/>
          <w:szCs w:val="22"/>
        </w:rPr>
        <w:t xml:space="preserve"> </w:t>
      </w:r>
      <w:proofErr w:type="spellStart"/>
      <w:r w:rsidRPr="0075211B">
        <w:rPr>
          <w:rFonts w:ascii="Comic Sans MS" w:eastAsia="Comic Sans MS" w:hAnsi="Comic Sans MS"/>
          <w:b/>
          <w:sz w:val="22"/>
          <w:szCs w:val="22"/>
        </w:rPr>
        <w:t>Leuke</w:t>
      </w:r>
      <w:proofErr w:type="spellEnd"/>
      <w:r w:rsidRPr="0075211B">
        <w:rPr>
          <w:rFonts w:ascii="Comic Sans MS" w:eastAsia="Comic Sans MS" w:hAnsi="Comic Sans MS"/>
          <w:sz w:val="22"/>
          <w:szCs w:val="22"/>
        </w:rPr>
        <w:t xml:space="preserve"> (Alicante) y </w:t>
      </w:r>
      <w:r w:rsidRPr="0075211B">
        <w:rPr>
          <w:rFonts w:ascii="Comic Sans MS" w:eastAsia="Comic Sans MS" w:hAnsi="Comic Sans MS"/>
          <w:b/>
          <w:sz w:val="22"/>
          <w:szCs w:val="22"/>
        </w:rPr>
        <w:t>Cartago Nova</w:t>
      </w:r>
      <w:r w:rsidRPr="0075211B">
        <w:rPr>
          <w:rFonts w:ascii="Comic Sans MS" w:eastAsia="Comic Sans MS" w:hAnsi="Comic Sans MS"/>
          <w:sz w:val="22"/>
          <w:szCs w:val="22"/>
        </w:rPr>
        <w:t xml:space="preserve"> (Cartagena), donde establecieron su capital.</w:t>
      </w:r>
      <w:r w:rsidR="00D12E4F">
        <w:rPr>
          <w:rFonts w:ascii="Comic Sans MS" w:eastAsia="Comic Sans MS" w:hAnsi="Comic Sans MS"/>
          <w:sz w:val="22"/>
          <w:szCs w:val="22"/>
        </w:rPr>
        <w:t xml:space="preserve"> El Tratado del Ebro, firmado por cartagineses y romanos en el año 226 a. C. limitaba las zonas de influencia de cada potencia: Roma solo podía expandirse al norte de este río y Cartago al sur.</w:t>
      </w:r>
      <w:r w:rsidRPr="0075211B">
        <w:rPr>
          <w:rFonts w:ascii="Comic Sans MS" w:eastAsia="Comic Sans MS" w:hAnsi="Comic Sans MS"/>
          <w:b/>
          <w:sz w:val="22"/>
          <w:szCs w:val="22"/>
        </w:rPr>
        <w:t xml:space="preserve"> </w:t>
      </w:r>
      <w:r w:rsidRPr="0075211B">
        <w:rPr>
          <w:rFonts w:ascii="Comic Sans MS" w:eastAsia="Comic Sans MS" w:hAnsi="Comic Sans MS"/>
          <w:sz w:val="22"/>
          <w:szCs w:val="22"/>
        </w:rPr>
        <w:t xml:space="preserve">Pero la victoria sobre Cartago en la primera guerra púnica había despertado en las clases dominantes romanas la ambición de continuar la expansión territorial y conquistar la península Ibérica, por lo que aprovecharon el ataque de Aníbal a </w:t>
      </w:r>
      <w:r w:rsidRPr="0075211B">
        <w:rPr>
          <w:rFonts w:ascii="Comic Sans MS" w:eastAsia="Comic Sans MS" w:hAnsi="Comic Sans MS"/>
          <w:b/>
          <w:sz w:val="22"/>
          <w:szCs w:val="22"/>
        </w:rPr>
        <w:t>Sagunto,</w:t>
      </w:r>
      <w:r w:rsidRPr="0075211B">
        <w:rPr>
          <w:rFonts w:ascii="Comic Sans MS" w:eastAsia="Comic Sans MS" w:hAnsi="Comic Sans MS"/>
          <w:sz w:val="22"/>
          <w:szCs w:val="22"/>
        </w:rPr>
        <w:t xml:space="preserve"> (ciudad aliada de Roma) como pretexto para declarar de nuevo la guerra a los cartagineses. Se inició, así, la </w:t>
      </w:r>
      <w:r w:rsidRPr="0075211B">
        <w:rPr>
          <w:rFonts w:ascii="Comic Sans MS" w:eastAsia="Comic Sans MS" w:hAnsi="Comic Sans MS"/>
          <w:b/>
          <w:sz w:val="22"/>
          <w:szCs w:val="22"/>
        </w:rPr>
        <w:t>segunda guerra</w:t>
      </w:r>
      <w:r w:rsidRPr="0075211B">
        <w:rPr>
          <w:rFonts w:ascii="Comic Sans MS" w:eastAsia="Comic Sans MS" w:hAnsi="Comic Sans MS"/>
          <w:sz w:val="22"/>
          <w:szCs w:val="22"/>
        </w:rPr>
        <w:t xml:space="preserve"> </w:t>
      </w:r>
      <w:r w:rsidRPr="0075211B">
        <w:rPr>
          <w:rFonts w:ascii="Comic Sans MS" w:eastAsia="Comic Sans MS" w:hAnsi="Comic Sans MS"/>
          <w:b/>
          <w:sz w:val="22"/>
          <w:szCs w:val="22"/>
        </w:rPr>
        <w:t xml:space="preserve">púnica (218-201 a. de C.) </w:t>
      </w:r>
      <w:r w:rsidRPr="0075211B">
        <w:rPr>
          <w:rFonts w:ascii="Comic Sans MS" w:eastAsia="Comic Sans MS" w:hAnsi="Comic Sans MS"/>
          <w:sz w:val="22"/>
          <w:szCs w:val="22"/>
        </w:rPr>
        <w:t>y, con ella, la o</w:t>
      </w:r>
      <w:r w:rsidR="00D12E4F">
        <w:rPr>
          <w:rFonts w:ascii="Comic Sans MS" w:eastAsia="Comic Sans MS" w:hAnsi="Comic Sans MS"/>
          <w:sz w:val="22"/>
          <w:szCs w:val="22"/>
        </w:rPr>
        <w:t>cupación romana de la Península.</w:t>
      </w:r>
      <w:r w:rsidR="0015325E">
        <w:rPr>
          <w:rFonts w:ascii="Comic Sans MS" w:eastAsia="Comic Sans MS" w:hAnsi="Comic Sans MS"/>
          <w:b/>
          <w:sz w:val="22"/>
          <w:szCs w:val="22"/>
        </w:rPr>
        <w:t xml:space="preserve"> </w:t>
      </w:r>
    </w:p>
    <w:p w14:paraId="6664A0BA" w14:textId="77777777" w:rsidR="00C37FD9" w:rsidRPr="0075211B" w:rsidRDefault="00C37FD9" w:rsidP="006D0A2D">
      <w:pPr>
        <w:rPr>
          <w:rFonts w:ascii="Comic Sans MS" w:eastAsia="Comic Sans MS" w:hAnsi="Comic Sans MS"/>
          <w:sz w:val="22"/>
          <w:szCs w:val="22"/>
        </w:rPr>
      </w:pPr>
    </w:p>
    <w:p w14:paraId="3D76F8A8" w14:textId="77777777" w:rsidR="00C37FD9" w:rsidRPr="0075211B" w:rsidRDefault="00C37FD9" w:rsidP="00C37FD9">
      <w:pPr>
        <w:spacing w:line="0" w:lineRule="atLeast"/>
        <w:ind w:firstLine="360"/>
        <w:jc w:val="both"/>
        <w:rPr>
          <w:rFonts w:ascii="Comic Sans MS" w:eastAsia="Comic Sans MS" w:hAnsi="Comic Sans MS"/>
          <w:sz w:val="22"/>
          <w:szCs w:val="22"/>
        </w:rPr>
      </w:pPr>
      <w:r w:rsidRPr="0075211B">
        <w:rPr>
          <w:rFonts w:ascii="Comic Sans MS" w:eastAsia="Comic Sans MS" w:hAnsi="Comic Sans MS"/>
          <w:sz w:val="22"/>
          <w:szCs w:val="22"/>
        </w:rPr>
        <w:t>La conquista romana de la Península fue un proceso discontinu</w:t>
      </w:r>
      <w:r w:rsidR="00F112F8">
        <w:rPr>
          <w:rFonts w:ascii="Comic Sans MS" w:eastAsia="Comic Sans MS" w:hAnsi="Comic Sans MS"/>
          <w:sz w:val="22"/>
          <w:szCs w:val="22"/>
        </w:rPr>
        <w:t xml:space="preserve">o de doscientos años, en el que </w:t>
      </w:r>
      <w:r w:rsidRPr="0075211B">
        <w:rPr>
          <w:rFonts w:ascii="Comic Sans MS" w:eastAsia="Comic Sans MS" w:hAnsi="Comic Sans MS"/>
          <w:sz w:val="22"/>
          <w:szCs w:val="22"/>
        </w:rPr>
        <w:t>se alternaron etapas de grandes avances y largos periodos de estabilización. Cronológicamente, se pueden señalar cinco etapas:</w:t>
      </w:r>
    </w:p>
    <w:p w14:paraId="182E0CE4" w14:textId="77777777" w:rsidR="00C37FD9" w:rsidRPr="0075211B" w:rsidRDefault="00C37FD9" w:rsidP="00C37FD9">
      <w:pPr>
        <w:spacing w:line="336" w:lineRule="exact"/>
        <w:rPr>
          <w:rFonts w:ascii="Times New Roman" w:eastAsia="Times New Roman" w:hAnsi="Times New Roman"/>
          <w:sz w:val="22"/>
          <w:szCs w:val="22"/>
        </w:rPr>
      </w:pPr>
    </w:p>
    <w:p w14:paraId="39B141B9" w14:textId="77777777" w:rsidR="00C37FD9" w:rsidRPr="0075211B" w:rsidRDefault="00C37FD9" w:rsidP="00C37FD9">
      <w:pPr>
        <w:numPr>
          <w:ilvl w:val="0"/>
          <w:numId w:val="8"/>
        </w:numPr>
        <w:tabs>
          <w:tab w:val="left" w:pos="710"/>
        </w:tabs>
        <w:spacing w:line="0" w:lineRule="atLeast"/>
        <w:ind w:left="720" w:hanging="360"/>
        <w:jc w:val="both"/>
        <w:rPr>
          <w:rFonts w:ascii="Comic Sans MS" w:eastAsia="Comic Sans MS" w:hAnsi="Comic Sans MS"/>
          <w:sz w:val="22"/>
          <w:szCs w:val="22"/>
        </w:rPr>
      </w:pPr>
      <w:r w:rsidRPr="0075211B">
        <w:rPr>
          <w:rFonts w:ascii="Comic Sans MS" w:eastAsia="Comic Sans MS" w:hAnsi="Comic Sans MS"/>
          <w:b/>
          <w:sz w:val="22"/>
          <w:szCs w:val="22"/>
        </w:rPr>
        <w:t xml:space="preserve">La segunda guerra púnica y la ocupación del área ibérica (218-197 a. de C.). </w:t>
      </w:r>
      <w:r w:rsidRPr="0075211B">
        <w:rPr>
          <w:rFonts w:ascii="Comic Sans MS" w:eastAsia="Comic Sans MS" w:hAnsi="Comic Sans MS"/>
          <w:sz w:val="22"/>
          <w:szCs w:val="22"/>
        </w:rPr>
        <w:t>En</w:t>
      </w:r>
      <w:r w:rsidRPr="0075211B">
        <w:rPr>
          <w:rFonts w:ascii="Comic Sans MS" w:eastAsia="Comic Sans MS" w:hAnsi="Comic Sans MS"/>
          <w:b/>
          <w:sz w:val="22"/>
          <w:szCs w:val="22"/>
        </w:rPr>
        <w:t xml:space="preserve"> </w:t>
      </w:r>
      <w:r w:rsidRPr="0075211B">
        <w:rPr>
          <w:rFonts w:ascii="Comic Sans MS" w:eastAsia="Comic Sans MS" w:hAnsi="Comic Sans MS"/>
          <w:sz w:val="22"/>
          <w:szCs w:val="22"/>
        </w:rPr>
        <w:t>esta etapa, los romanos ocuparon el sur y el levante peninsular en su Lucha contra Cartago.</w:t>
      </w:r>
    </w:p>
    <w:p w14:paraId="60332734" w14:textId="77777777" w:rsidR="00C37FD9" w:rsidRPr="0075211B" w:rsidRDefault="00C37FD9" w:rsidP="00C37FD9">
      <w:pPr>
        <w:spacing w:line="331" w:lineRule="exact"/>
        <w:rPr>
          <w:rFonts w:ascii="Comic Sans MS" w:eastAsia="Comic Sans MS" w:hAnsi="Comic Sans MS"/>
          <w:sz w:val="22"/>
          <w:szCs w:val="22"/>
        </w:rPr>
      </w:pPr>
    </w:p>
    <w:p w14:paraId="2573DD4B" w14:textId="77777777" w:rsidR="00C37FD9" w:rsidRPr="0075211B" w:rsidRDefault="00C37FD9" w:rsidP="00C37FD9">
      <w:pPr>
        <w:numPr>
          <w:ilvl w:val="0"/>
          <w:numId w:val="8"/>
        </w:numPr>
        <w:tabs>
          <w:tab w:val="left" w:pos="710"/>
        </w:tabs>
        <w:spacing w:line="0" w:lineRule="atLeast"/>
        <w:ind w:left="720" w:hanging="360"/>
        <w:jc w:val="both"/>
        <w:rPr>
          <w:rFonts w:ascii="Comic Sans MS" w:eastAsia="Comic Sans MS" w:hAnsi="Comic Sans MS"/>
          <w:sz w:val="22"/>
          <w:szCs w:val="22"/>
        </w:rPr>
      </w:pPr>
      <w:r w:rsidRPr="0075211B">
        <w:rPr>
          <w:rFonts w:ascii="Comic Sans MS" w:eastAsia="Comic Sans MS" w:hAnsi="Comic Sans MS"/>
          <w:b/>
          <w:sz w:val="22"/>
          <w:szCs w:val="22"/>
        </w:rPr>
        <w:lastRenderedPageBreak/>
        <w:t xml:space="preserve">Desde el 197 al 154 a. de C. </w:t>
      </w:r>
      <w:r w:rsidRPr="0075211B">
        <w:rPr>
          <w:rFonts w:ascii="Comic Sans MS" w:eastAsia="Comic Sans MS" w:hAnsi="Comic Sans MS"/>
          <w:sz w:val="22"/>
          <w:szCs w:val="22"/>
        </w:rPr>
        <w:t>La política romana, en estos años, se orientó, más que a</w:t>
      </w:r>
      <w:r w:rsidRPr="0075211B">
        <w:rPr>
          <w:rFonts w:ascii="Comic Sans MS" w:eastAsia="Comic Sans MS" w:hAnsi="Comic Sans MS"/>
          <w:b/>
          <w:sz w:val="22"/>
          <w:szCs w:val="22"/>
        </w:rPr>
        <w:t xml:space="preserve"> </w:t>
      </w:r>
      <w:r w:rsidRPr="0075211B">
        <w:rPr>
          <w:rFonts w:ascii="Comic Sans MS" w:eastAsia="Comic Sans MS" w:hAnsi="Comic Sans MS"/>
          <w:sz w:val="22"/>
          <w:szCs w:val="22"/>
        </w:rPr>
        <w:t xml:space="preserve">la conquista de nuevos territorios, a la consolidación del dominio sobre los ya ocupados y al afianzamiento de las nuevas fronteras. El incumplimiento de los pactos contraídos con los pueblos indígenas y los abusos cometidos contra ellos, en especial los excesivos tributos exigidos, provocaron revueltas generalizadas de tal magnitud, que en el 195 a. de C. Roma tuvo que enviar un poderoso ejército para reprimirlas. Al mando estaba el cónsul </w:t>
      </w:r>
      <w:r w:rsidRPr="0075211B">
        <w:rPr>
          <w:rFonts w:ascii="Comic Sans MS" w:eastAsia="Comic Sans MS" w:hAnsi="Comic Sans MS"/>
          <w:b/>
          <w:sz w:val="22"/>
          <w:szCs w:val="22"/>
        </w:rPr>
        <w:t>Catón</w:t>
      </w:r>
      <w:r w:rsidRPr="0075211B">
        <w:rPr>
          <w:rFonts w:ascii="Comic Sans MS" w:eastAsia="Comic Sans MS" w:hAnsi="Comic Sans MS"/>
          <w:sz w:val="22"/>
          <w:szCs w:val="22"/>
        </w:rPr>
        <w:t>, quie</w:t>
      </w:r>
      <w:r w:rsidR="005A06D7" w:rsidRPr="0075211B">
        <w:rPr>
          <w:rFonts w:ascii="Comic Sans MS" w:eastAsia="Comic Sans MS" w:hAnsi="Comic Sans MS"/>
          <w:sz w:val="22"/>
          <w:szCs w:val="22"/>
        </w:rPr>
        <w:t>n sentó las bases de lo que serí</w:t>
      </w:r>
      <w:r w:rsidRPr="0075211B">
        <w:rPr>
          <w:rFonts w:ascii="Comic Sans MS" w:eastAsia="Comic Sans MS" w:hAnsi="Comic Sans MS"/>
          <w:sz w:val="22"/>
          <w:szCs w:val="22"/>
        </w:rPr>
        <w:t>a la estrategia romana en lo sucesivo: la dominación por la fuerza.</w:t>
      </w:r>
    </w:p>
    <w:p w14:paraId="68FD5332" w14:textId="77777777" w:rsidR="005A06D7" w:rsidRPr="00626DD1" w:rsidRDefault="005A06D7" w:rsidP="00626DD1">
      <w:pPr>
        <w:rPr>
          <w:rFonts w:ascii="Comic Sans MS" w:eastAsia="Comic Sans MS" w:hAnsi="Comic Sans MS"/>
          <w:b/>
          <w:sz w:val="22"/>
          <w:szCs w:val="22"/>
        </w:rPr>
      </w:pPr>
    </w:p>
    <w:p w14:paraId="596D93E8" w14:textId="77777777" w:rsidR="00C37FD9" w:rsidRPr="0075211B" w:rsidRDefault="00626DD1" w:rsidP="009B1818">
      <w:pPr>
        <w:numPr>
          <w:ilvl w:val="0"/>
          <w:numId w:val="8"/>
        </w:numPr>
        <w:tabs>
          <w:tab w:val="left" w:pos="710"/>
        </w:tabs>
        <w:spacing w:line="337" w:lineRule="exact"/>
        <w:ind w:left="720" w:hanging="360"/>
        <w:jc w:val="both"/>
        <w:rPr>
          <w:rFonts w:ascii="Comic Sans MS" w:eastAsia="Comic Sans MS" w:hAnsi="Comic Sans MS"/>
          <w:sz w:val="22"/>
          <w:szCs w:val="22"/>
        </w:rPr>
      </w:pPr>
      <w:r>
        <w:rPr>
          <w:rFonts w:ascii="Comic Sans MS" w:eastAsia="Comic Sans MS" w:hAnsi="Comic Sans MS"/>
          <w:b/>
          <w:sz w:val="22"/>
          <w:szCs w:val="22"/>
        </w:rPr>
        <w:t>G</w:t>
      </w:r>
      <w:r w:rsidR="00C37FD9" w:rsidRPr="0075211B">
        <w:rPr>
          <w:rFonts w:ascii="Comic Sans MS" w:eastAsia="Comic Sans MS" w:hAnsi="Comic Sans MS"/>
          <w:b/>
          <w:sz w:val="22"/>
          <w:szCs w:val="22"/>
        </w:rPr>
        <w:t xml:space="preserve">uerras celtíbero-lusitanas (154-133 a. de C.). </w:t>
      </w:r>
      <w:r w:rsidR="00C37FD9" w:rsidRPr="0075211B">
        <w:rPr>
          <w:rFonts w:ascii="Comic Sans MS" w:eastAsia="Comic Sans MS" w:hAnsi="Comic Sans MS"/>
          <w:sz w:val="22"/>
          <w:szCs w:val="22"/>
        </w:rPr>
        <w:t>Representaron la segunda fase</w:t>
      </w:r>
      <w:r w:rsidR="00C37FD9" w:rsidRPr="0075211B">
        <w:rPr>
          <w:rFonts w:ascii="Comic Sans MS" w:eastAsia="Comic Sans MS" w:hAnsi="Comic Sans MS"/>
          <w:b/>
          <w:sz w:val="22"/>
          <w:szCs w:val="22"/>
        </w:rPr>
        <w:t xml:space="preserve"> </w:t>
      </w:r>
      <w:r w:rsidR="00C37FD9" w:rsidRPr="0075211B">
        <w:rPr>
          <w:rFonts w:ascii="Comic Sans MS" w:eastAsia="Comic Sans MS" w:hAnsi="Comic Sans MS"/>
          <w:sz w:val="22"/>
          <w:szCs w:val="22"/>
        </w:rPr>
        <w:t>de avance conquistador, dirigido a los pueblos</w:t>
      </w:r>
      <w:r w:rsidR="005A06D7" w:rsidRPr="0075211B">
        <w:rPr>
          <w:rFonts w:ascii="Comic Sans MS" w:eastAsia="Comic Sans MS" w:hAnsi="Comic Sans MS"/>
          <w:sz w:val="22"/>
          <w:szCs w:val="22"/>
        </w:rPr>
        <w:t xml:space="preserve"> del centro y el oeste</w:t>
      </w:r>
      <w:r w:rsidR="00C37FD9" w:rsidRPr="0075211B">
        <w:rPr>
          <w:rFonts w:ascii="Comic Sans MS" w:eastAsia="Comic Sans MS" w:hAnsi="Comic Sans MS"/>
          <w:sz w:val="22"/>
          <w:szCs w:val="22"/>
        </w:rPr>
        <w:t xml:space="preserve">. Fueron, por tanto, durísimas guerras, que ofrecieron símbolos tan permanentes en la memoria histórica como el jefe lusitano </w:t>
      </w:r>
      <w:proofErr w:type="spellStart"/>
      <w:r w:rsidR="00C37FD9" w:rsidRPr="0075211B">
        <w:rPr>
          <w:rFonts w:ascii="Comic Sans MS" w:eastAsia="Comic Sans MS" w:hAnsi="Comic Sans MS"/>
          <w:b/>
          <w:sz w:val="22"/>
          <w:szCs w:val="22"/>
        </w:rPr>
        <w:t>Viriato</w:t>
      </w:r>
      <w:proofErr w:type="spellEnd"/>
      <w:r w:rsidR="00C37FD9" w:rsidRPr="0075211B">
        <w:rPr>
          <w:rFonts w:ascii="Comic Sans MS" w:eastAsia="Comic Sans MS" w:hAnsi="Comic Sans MS"/>
          <w:b/>
          <w:sz w:val="22"/>
          <w:szCs w:val="22"/>
        </w:rPr>
        <w:t xml:space="preserve">, </w:t>
      </w:r>
      <w:r w:rsidR="00C37FD9" w:rsidRPr="0075211B">
        <w:rPr>
          <w:rFonts w:ascii="Comic Sans MS" w:eastAsia="Comic Sans MS" w:hAnsi="Comic Sans MS"/>
          <w:sz w:val="22"/>
          <w:szCs w:val="22"/>
        </w:rPr>
        <w:t>con su táctica de guerrilla, y la heroica resistencia de la población celtíbera de</w:t>
      </w:r>
      <w:r w:rsidR="00C37FD9" w:rsidRPr="0075211B">
        <w:rPr>
          <w:rFonts w:ascii="Comic Sans MS" w:eastAsia="Comic Sans MS" w:hAnsi="Comic Sans MS"/>
          <w:b/>
          <w:sz w:val="22"/>
          <w:szCs w:val="22"/>
        </w:rPr>
        <w:t xml:space="preserve"> Numancia. </w:t>
      </w:r>
    </w:p>
    <w:p w14:paraId="5BD016F4" w14:textId="77777777" w:rsidR="005A06D7" w:rsidRPr="0075211B" w:rsidRDefault="005A06D7" w:rsidP="00626DD1">
      <w:pPr>
        <w:tabs>
          <w:tab w:val="left" w:pos="710"/>
        </w:tabs>
        <w:spacing w:line="337" w:lineRule="exact"/>
        <w:jc w:val="both"/>
        <w:rPr>
          <w:rFonts w:ascii="Comic Sans MS" w:eastAsia="Comic Sans MS" w:hAnsi="Comic Sans MS"/>
          <w:sz w:val="22"/>
          <w:szCs w:val="22"/>
        </w:rPr>
      </w:pPr>
    </w:p>
    <w:p w14:paraId="590D6927" w14:textId="77777777" w:rsidR="00626DD1" w:rsidRPr="00626DD1" w:rsidRDefault="00C37FD9" w:rsidP="00C37FD9">
      <w:pPr>
        <w:numPr>
          <w:ilvl w:val="0"/>
          <w:numId w:val="8"/>
        </w:numPr>
        <w:tabs>
          <w:tab w:val="left" w:pos="710"/>
        </w:tabs>
        <w:spacing w:line="0" w:lineRule="atLeast"/>
        <w:ind w:left="720" w:hanging="360"/>
        <w:jc w:val="both"/>
        <w:rPr>
          <w:rFonts w:ascii="Comic Sans MS" w:eastAsia="Comic Sans MS" w:hAnsi="Comic Sans MS"/>
          <w:sz w:val="22"/>
          <w:szCs w:val="22"/>
        </w:rPr>
      </w:pPr>
      <w:r w:rsidRPr="0075211B">
        <w:rPr>
          <w:rFonts w:ascii="Comic Sans MS" w:eastAsia="Comic Sans MS" w:hAnsi="Comic Sans MS"/>
          <w:b/>
          <w:sz w:val="22"/>
          <w:szCs w:val="22"/>
        </w:rPr>
        <w:t xml:space="preserve">Desde el 133 al 29 a. de C. </w:t>
      </w:r>
      <w:r w:rsidRPr="0075211B">
        <w:rPr>
          <w:rFonts w:ascii="Comic Sans MS" w:eastAsia="Comic Sans MS" w:hAnsi="Comic Sans MS"/>
          <w:sz w:val="22"/>
          <w:szCs w:val="22"/>
        </w:rPr>
        <w:t>Rep</w:t>
      </w:r>
      <w:r w:rsidR="0075211B" w:rsidRPr="0075211B">
        <w:rPr>
          <w:rFonts w:ascii="Comic Sans MS" w:eastAsia="Comic Sans MS" w:hAnsi="Comic Sans MS"/>
          <w:sz w:val="22"/>
          <w:szCs w:val="22"/>
        </w:rPr>
        <w:t>r</w:t>
      </w:r>
      <w:r w:rsidRPr="0075211B">
        <w:rPr>
          <w:rFonts w:ascii="Comic Sans MS" w:eastAsia="Comic Sans MS" w:hAnsi="Comic Sans MS"/>
          <w:sz w:val="22"/>
          <w:szCs w:val="22"/>
        </w:rPr>
        <w:t>esentó una nueva etapa de estabilización del avance</w:t>
      </w:r>
      <w:r w:rsidRPr="0075211B">
        <w:rPr>
          <w:rFonts w:ascii="Comic Sans MS" w:eastAsia="Comic Sans MS" w:hAnsi="Comic Sans MS"/>
          <w:b/>
          <w:sz w:val="22"/>
          <w:szCs w:val="22"/>
        </w:rPr>
        <w:t xml:space="preserve"> </w:t>
      </w:r>
      <w:r w:rsidRPr="0075211B">
        <w:rPr>
          <w:rFonts w:ascii="Comic Sans MS" w:eastAsia="Comic Sans MS" w:hAnsi="Comic Sans MS"/>
          <w:sz w:val="22"/>
          <w:szCs w:val="22"/>
        </w:rPr>
        <w:t>conquistador, con una escasa incorporación de nuevos territorios. Coincidió con las guerras civiles que sacudieron a Roma al final de la república. La Península se convirtió en un escenario más de tales enfrentamientos, con la movilización de poblacione</w:t>
      </w:r>
      <w:r w:rsidR="0075211B" w:rsidRPr="0075211B">
        <w:rPr>
          <w:rFonts w:ascii="Comic Sans MS" w:eastAsia="Comic Sans MS" w:hAnsi="Comic Sans MS"/>
          <w:sz w:val="22"/>
          <w:szCs w:val="22"/>
        </w:rPr>
        <w:t>s indígenas en uno u otro bando.</w:t>
      </w:r>
    </w:p>
    <w:p w14:paraId="7287E730" w14:textId="77777777" w:rsidR="00626DD1" w:rsidRDefault="00626DD1" w:rsidP="00626DD1">
      <w:pPr>
        <w:spacing w:line="356" w:lineRule="exact"/>
        <w:rPr>
          <w:rFonts w:ascii="Times New Roman" w:eastAsia="Times New Roman" w:hAnsi="Times New Roman"/>
        </w:rPr>
      </w:pPr>
    </w:p>
    <w:p w14:paraId="62BD1D76" w14:textId="77777777" w:rsidR="00626DD1" w:rsidRDefault="00626DD1" w:rsidP="00626DD1">
      <w:pPr>
        <w:numPr>
          <w:ilvl w:val="0"/>
          <w:numId w:val="9"/>
        </w:numPr>
        <w:tabs>
          <w:tab w:val="left" w:pos="710"/>
        </w:tabs>
        <w:spacing w:line="0" w:lineRule="atLeast"/>
        <w:ind w:left="720" w:hanging="360"/>
        <w:jc w:val="both"/>
        <w:rPr>
          <w:rFonts w:ascii="Comic Sans MS" w:eastAsia="Comic Sans MS" w:hAnsi="Comic Sans MS"/>
          <w:sz w:val="24"/>
        </w:rPr>
      </w:pPr>
      <w:r>
        <w:rPr>
          <w:rFonts w:ascii="Comic Sans MS" w:eastAsia="Comic Sans MS" w:hAnsi="Comic Sans MS"/>
          <w:b/>
          <w:sz w:val="24"/>
        </w:rPr>
        <w:t xml:space="preserve">Las guerras cántabro-astures (29-19 a. de C.). </w:t>
      </w:r>
      <w:r>
        <w:rPr>
          <w:rFonts w:ascii="Comic Sans MS" w:eastAsia="Comic Sans MS" w:hAnsi="Comic Sans MS"/>
          <w:sz w:val="24"/>
        </w:rPr>
        <w:t>Dirigidas por el emperador</w:t>
      </w:r>
      <w:r>
        <w:rPr>
          <w:rFonts w:ascii="Comic Sans MS" w:eastAsia="Comic Sans MS" w:hAnsi="Comic Sans MS"/>
          <w:b/>
          <w:sz w:val="24"/>
        </w:rPr>
        <w:t xml:space="preserve"> </w:t>
      </w:r>
      <w:r>
        <w:rPr>
          <w:rFonts w:ascii="Comic Sans MS" w:eastAsia="Comic Sans MS" w:hAnsi="Comic Sans MS"/>
          <w:sz w:val="24"/>
        </w:rPr>
        <w:t>Augusto, culminaron la conquista romana de la Península. Las campañas fueron duras y la resistencia fuerte, dado el escaso grado de civilización de estas poblaciones del norte, que en su mayoría fueron sometidas a esclavitud. Los objetivos de Roma eran varios: el pleno control de la Península, la erradicación del pillaje constante sobre los pueblos de la meseta y la explotación de la riqueza mineral del noroeste con el trabajo forzado de la población esclavizada.</w:t>
      </w:r>
    </w:p>
    <w:p w14:paraId="0C202FFB" w14:textId="77777777" w:rsidR="00626DD1" w:rsidRPr="00626DD1" w:rsidRDefault="00626DD1" w:rsidP="00626DD1">
      <w:pPr>
        <w:rPr>
          <w:rFonts w:ascii="Comic Sans MS" w:eastAsia="Comic Sans MS" w:hAnsi="Comic Sans MS"/>
          <w:sz w:val="24"/>
        </w:rPr>
      </w:pPr>
    </w:p>
    <w:p w14:paraId="49DD6A2E" w14:textId="77777777" w:rsidR="0038520B" w:rsidRPr="000B0A66" w:rsidRDefault="000B0A66" w:rsidP="000B0A66">
      <w:pPr>
        <w:ind w:firstLine="360"/>
        <w:jc w:val="both"/>
        <w:rPr>
          <w:rFonts w:ascii="Comic Sans MS" w:eastAsia="Comic Sans MS" w:hAnsi="Comic Sans MS"/>
          <w:sz w:val="24"/>
        </w:rPr>
      </w:pPr>
      <w:r w:rsidRPr="000B0A66">
        <w:rPr>
          <w:rFonts w:ascii="Comic Sans MS" w:eastAsia="Comic Sans MS" w:hAnsi="Comic Sans MS"/>
          <w:sz w:val="24"/>
        </w:rPr>
        <w:t>Tras la conquista, los romanos iniciaron y proceso lento pero efectivo d</w:t>
      </w:r>
      <w:r>
        <w:rPr>
          <w:rFonts w:ascii="Comic Sans MS" w:eastAsia="Comic Sans MS" w:hAnsi="Comic Sans MS"/>
          <w:sz w:val="24"/>
        </w:rPr>
        <w:t xml:space="preserve">e </w:t>
      </w:r>
      <w:r w:rsidRPr="000B0A66">
        <w:rPr>
          <w:rFonts w:ascii="Comic Sans MS" w:eastAsia="Comic Sans MS" w:hAnsi="Comic Sans MS"/>
          <w:b/>
          <w:sz w:val="24"/>
        </w:rPr>
        <w:t>romanización (OJO CON ESTE TÉRMINO</w:t>
      </w:r>
      <w:r w:rsidRPr="000B0A66">
        <w:rPr>
          <w:rFonts w:ascii="Comic Sans MS" w:eastAsia="Comic Sans MS" w:hAnsi="Comic Sans MS"/>
          <w:sz w:val="24"/>
        </w:rPr>
        <w:t>)</w:t>
      </w:r>
      <w:r w:rsidRPr="000B0A66">
        <w:rPr>
          <w:rFonts w:ascii="Comic Sans MS" w:eastAsiaTheme="minorEastAsia" w:hAnsi="Comic Sans MS" w:cs="Times New Roman"/>
          <w:bCs/>
          <w:color w:val="000000" w:themeColor="text1"/>
          <w:kern w:val="24"/>
          <w:sz w:val="36"/>
          <w:szCs w:val="36"/>
        </w:rPr>
        <w:t xml:space="preserve">, </w:t>
      </w:r>
      <w:r w:rsidRPr="000B0A66">
        <w:rPr>
          <w:rFonts w:ascii="Comic Sans MS" w:eastAsiaTheme="minorEastAsia" w:hAnsi="Comic Sans MS" w:cs="Times New Roman"/>
          <w:bCs/>
          <w:color w:val="000000" w:themeColor="text1"/>
          <w:kern w:val="24"/>
          <w:sz w:val="22"/>
          <w:szCs w:val="22"/>
        </w:rPr>
        <w:t>entendido como</w:t>
      </w:r>
      <w:r w:rsidR="00337D63" w:rsidRPr="000B0A66">
        <w:rPr>
          <w:rFonts w:ascii="Comic Sans MS" w:eastAsia="Comic Sans MS" w:hAnsi="Comic Sans MS"/>
          <w:bCs/>
          <w:sz w:val="24"/>
        </w:rPr>
        <w:t xml:space="preserve"> el proceso de </w:t>
      </w:r>
      <w:r w:rsidR="00337D63" w:rsidRPr="000B0A66">
        <w:rPr>
          <w:rFonts w:ascii="Comic Sans MS" w:eastAsia="Comic Sans MS" w:hAnsi="Comic Sans MS"/>
          <w:bCs/>
          <w:sz w:val="24"/>
          <w:u w:val="single"/>
        </w:rPr>
        <w:t>asimilación</w:t>
      </w:r>
      <w:r w:rsidR="00337D63" w:rsidRPr="000B0A66">
        <w:rPr>
          <w:rFonts w:ascii="Comic Sans MS" w:eastAsia="Comic Sans MS" w:hAnsi="Comic Sans MS"/>
          <w:bCs/>
          <w:sz w:val="24"/>
        </w:rPr>
        <w:t xml:space="preserve"> por parte de los pueblos prerromanos de los modelos y formas de vida romanas (legislativas, político-administrativas, culturales y sociales). Este proceso se realizó por medio del ejército, las ciudades, la economía, las comunicaciones o las relaciones sociales. </w:t>
      </w:r>
    </w:p>
    <w:p w14:paraId="4E3F30D1" w14:textId="77777777" w:rsidR="000B0A66" w:rsidRDefault="000B0A66" w:rsidP="000B0A66">
      <w:pPr>
        <w:spacing w:line="334" w:lineRule="exact"/>
        <w:rPr>
          <w:rFonts w:ascii="Times New Roman" w:eastAsia="Times New Roman" w:hAnsi="Times New Roman"/>
        </w:rPr>
      </w:pPr>
    </w:p>
    <w:p w14:paraId="69408E0D" w14:textId="77777777" w:rsidR="000B0A66" w:rsidRDefault="000B0A66" w:rsidP="000B0A66">
      <w:pPr>
        <w:numPr>
          <w:ilvl w:val="0"/>
          <w:numId w:val="11"/>
        </w:numPr>
        <w:tabs>
          <w:tab w:val="left" w:pos="710"/>
        </w:tabs>
        <w:spacing w:line="0" w:lineRule="atLeast"/>
        <w:ind w:left="720" w:hanging="360"/>
        <w:jc w:val="both"/>
        <w:rPr>
          <w:rFonts w:ascii="Comic Sans MS" w:eastAsia="Comic Sans MS" w:hAnsi="Comic Sans MS"/>
          <w:sz w:val="24"/>
        </w:rPr>
      </w:pPr>
      <w:r>
        <w:rPr>
          <w:rFonts w:ascii="Comic Sans MS" w:eastAsia="Comic Sans MS" w:hAnsi="Comic Sans MS"/>
          <w:b/>
          <w:sz w:val="24"/>
        </w:rPr>
        <w:t xml:space="preserve">La extensión de la vida urbana. </w:t>
      </w:r>
      <w:r>
        <w:rPr>
          <w:rFonts w:ascii="Comic Sans MS" w:eastAsia="Comic Sans MS" w:hAnsi="Comic Sans MS"/>
          <w:sz w:val="24"/>
        </w:rPr>
        <w:t>En el sur y levante aprovecharon la amplia red de</w:t>
      </w:r>
      <w:r>
        <w:rPr>
          <w:rFonts w:ascii="Comic Sans MS" w:eastAsia="Comic Sans MS" w:hAnsi="Comic Sans MS"/>
          <w:b/>
          <w:sz w:val="24"/>
        </w:rPr>
        <w:t xml:space="preserve"> </w:t>
      </w:r>
      <w:r>
        <w:rPr>
          <w:rFonts w:ascii="Comic Sans MS" w:eastAsia="Comic Sans MS" w:hAnsi="Comic Sans MS"/>
          <w:sz w:val="24"/>
        </w:rPr>
        <w:t xml:space="preserve">ciudades preexistentes y se limitaron a transformar sus órganos de gobierno autónomos en órganos dependientes de la administración general romana. En cambio, en el resto de la Península se crearon nuevas ciudades, </w:t>
      </w:r>
      <w:r>
        <w:rPr>
          <w:rFonts w:ascii="Comic Sans MS" w:eastAsia="Comic Sans MS" w:hAnsi="Comic Sans MS"/>
          <w:sz w:val="24"/>
        </w:rPr>
        <w:lastRenderedPageBreak/>
        <w:t>según el modelo romano, para romper las primitivas formas indígenas de organización económica, social y política.</w:t>
      </w:r>
    </w:p>
    <w:p w14:paraId="6C96778A" w14:textId="77777777" w:rsidR="000B0A66" w:rsidRDefault="000B0A66" w:rsidP="000B0A66">
      <w:pPr>
        <w:spacing w:line="334" w:lineRule="exact"/>
        <w:rPr>
          <w:rFonts w:ascii="Comic Sans MS" w:eastAsia="Comic Sans MS" w:hAnsi="Comic Sans MS"/>
          <w:sz w:val="24"/>
        </w:rPr>
      </w:pPr>
    </w:p>
    <w:p w14:paraId="6374DBC5" w14:textId="77777777" w:rsidR="000B0A66" w:rsidRDefault="000B0A66" w:rsidP="000B0A66">
      <w:pPr>
        <w:numPr>
          <w:ilvl w:val="0"/>
          <w:numId w:val="11"/>
        </w:numPr>
        <w:tabs>
          <w:tab w:val="left" w:pos="710"/>
        </w:tabs>
        <w:spacing w:line="0" w:lineRule="atLeast"/>
        <w:ind w:left="720" w:hanging="360"/>
        <w:jc w:val="both"/>
        <w:rPr>
          <w:rFonts w:ascii="Comic Sans MS" w:eastAsia="Comic Sans MS" w:hAnsi="Comic Sans MS"/>
          <w:i/>
          <w:sz w:val="24"/>
        </w:rPr>
      </w:pPr>
      <w:r>
        <w:rPr>
          <w:rFonts w:ascii="Comic Sans MS" w:eastAsia="Comic Sans MS" w:hAnsi="Comic Sans MS"/>
          <w:b/>
          <w:sz w:val="24"/>
        </w:rPr>
        <w:t xml:space="preserve">El papel del ejército. </w:t>
      </w:r>
      <w:r>
        <w:rPr>
          <w:rFonts w:ascii="Comic Sans MS" w:eastAsia="Comic Sans MS" w:hAnsi="Comic Sans MS"/>
          <w:sz w:val="24"/>
        </w:rPr>
        <w:t>El ejército fue uno de los más importantes vehículos de difusión</w:t>
      </w:r>
      <w:r>
        <w:rPr>
          <w:rFonts w:ascii="Comic Sans MS" w:eastAsia="Comic Sans MS" w:hAnsi="Comic Sans MS"/>
          <w:b/>
          <w:sz w:val="24"/>
        </w:rPr>
        <w:t xml:space="preserve"> </w:t>
      </w:r>
      <w:r>
        <w:rPr>
          <w:rFonts w:ascii="Comic Sans MS" w:eastAsia="Comic Sans MS" w:hAnsi="Comic Sans MS"/>
          <w:sz w:val="24"/>
        </w:rPr>
        <w:t xml:space="preserve">de la civilización romana. Se reclutaron tropas auxiliares entre los pueblos indígenas, lo que facilitaba su contacto con los romanos, y, además, al término de su servicio militar, podían obtener el privilegio de la ciudadanía romana y recibir lotes de tierras. Es el caso, por ejemplo, de León, cuyo nombre deriva de </w:t>
      </w:r>
      <w:proofErr w:type="spellStart"/>
      <w:r>
        <w:rPr>
          <w:rFonts w:ascii="Comic Sans MS" w:eastAsia="Comic Sans MS" w:hAnsi="Comic Sans MS"/>
          <w:i/>
          <w:sz w:val="24"/>
        </w:rPr>
        <w:t>legio</w:t>
      </w:r>
      <w:proofErr w:type="spellEnd"/>
      <w:r>
        <w:rPr>
          <w:rFonts w:ascii="Comic Sans MS" w:eastAsia="Comic Sans MS" w:hAnsi="Comic Sans MS"/>
          <w:i/>
          <w:sz w:val="24"/>
        </w:rPr>
        <w:t>,</w:t>
      </w:r>
      <w:r>
        <w:rPr>
          <w:rFonts w:ascii="Comic Sans MS" w:eastAsia="Comic Sans MS" w:hAnsi="Comic Sans MS"/>
          <w:sz w:val="24"/>
        </w:rPr>
        <w:t xml:space="preserve"> ya que allí estuvo asentada la </w:t>
      </w:r>
      <w:proofErr w:type="spellStart"/>
      <w:r>
        <w:rPr>
          <w:rFonts w:ascii="Comic Sans MS" w:eastAsia="Comic Sans MS" w:hAnsi="Comic Sans MS"/>
          <w:i/>
          <w:sz w:val="24"/>
        </w:rPr>
        <w:t>Legio</w:t>
      </w:r>
      <w:proofErr w:type="spellEnd"/>
      <w:r>
        <w:rPr>
          <w:rFonts w:ascii="Comic Sans MS" w:eastAsia="Comic Sans MS" w:hAnsi="Comic Sans MS"/>
          <w:i/>
          <w:sz w:val="24"/>
        </w:rPr>
        <w:t xml:space="preserve"> VII Gemina.</w:t>
      </w:r>
    </w:p>
    <w:p w14:paraId="1520117A" w14:textId="77777777" w:rsidR="000B0A66" w:rsidRDefault="000B0A66" w:rsidP="000B0A66">
      <w:pPr>
        <w:spacing w:line="333" w:lineRule="exact"/>
        <w:rPr>
          <w:rFonts w:ascii="Comic Sans MS" w:eastAsia="Comic Sans MS" w:hAnsi="Comic Sans MS"/>
          <w:i/>
          <w:sz w:val="24"/>
        </w:rPr>
      </w:pPr>
    </w:p>
    <w:p w14:paraId="0A4B20EF" w14:textId="77777777" w:rsidR="00454BC7" w:rsidRPr="00454BC7" w:rsidRDefault="00454BC7" w:rsidP="00454BC7">
      <w:pPr>
        <w:numPr>
          <w:ilvl w:val="0"/>
          <w:numId w:val="11"/>
        </w:numPr>
        <w:tabs>
          <w:tab w:val="left" w:pos="720"/>
        </w:tabs>
        <w:spacing w:line="0" w:lineRule="atLeast"/>
        <w:ind w:left="720" w:hanging="360"/>
        <w:rPr>
          <w:rFonts w:ascii="Tahoma" w:eastAsia="Tahoma" w:hAnsi="Tahoma"/>
          <w:b/>
          <w:sz w:val="16"/>
        </w:rPr>
      </w:pPr>
      <w:r>
        <w:rPr>
          <w:rFonts w:ascii="Comic Sans MS" w:eastAsia="Comic Sans MS" w:hAnsi="Comic Sans MS"/>
          <w:b/>
          <w:sz w:val="24"/>
        </w:rPr>
        <w:t xml:space="preserve">La fundación de colonias. </w:t>
      </w:r>
      <w:r>
        <w:rPr>
          <w:rFonts w:ascii="Comic Sans MS" w:eastAsia="Comic Sans MS" w:hAnsi="Comic Sans MS"/>
          <w:sz w:val="24"/>
        </w:rPr>
        <w:t xml:space="preserve">El asentamiento de ciudadanos romanos en colonias de nueva </w:t>
      </w:r>
      <w:r w:rsidRPr="00454BC7">
        <w:rPr>
          <w:rFonts w:ascii="Comic Sans MS" w:eastAsia="Comic Sans MS" w:hAnsi="Comic Sans MS"/>
          <w:sz w:val="24"/>
        </w:rPr>
        <w:t xml:space="preserve">creación o en tierras confiscadas a los indígenas también </w:t>
      </w:r>
      <w:r w:rsidR="00015094">
        <w:rPr>
          <w:rFonts w:ascii="Comic Sans MS" w:eastAsia="Comic Sans MS" w:hAnsi="Comic Sans MS"/>
          <w:sz w:val="24"/>
        </w:rPr>
        <w:t>extendió el modelo de vida roma</w:t>
      </w:r>
      <w:r w:rsidRPr="00454BC7">
        <w:rPr>
          <w:rFonts w:ascii="Comic Sans MS" w:eastAsia="Comic Sans MS" w:hAnsi="Comic Sans MS"/>
          <w:sz w:val="24"/>
        </w:rPr>
        <w:t xml:space="preserve">no. Generalmente, se trataba de soldados veteranos, a los que se entregaban tierras en pago por su servicio militar. Mérida </w:t>
      </w:r>
      <w:r w:rsidRPr="00454BC7">
        <w:rPr>
          <w:rFonts w:ascii="Comic Sans MS" w:eastAsia="Comic Sans MS" w:hAnsi="Comic Sans MS"/>
          <w:i/>
          <w:sz w:val="24"/>
        </w:rPr>
        <w:t>(Emérita Augusta),</w:t>
      </w:r>
      <w:r w:rsidRPr="00454BC7">
        <w:rPr>
          <w:rFonts w:ascii="Comic Sans MS" w:eastAsia="Comic Sans MS" w:hAnsi="Comic Sans MS"/>
          <w:sz w:val="24"/>
        </w:rPr>
        <w:t xml:space="preserve"> por ejemplo, fue fundada por orden del emperador Augusto para asentar a los veteranos de las guerras cántabras.</w:t>
      </w:r>
    </w:p>
    <w:p w14:paraId="7F3B195B" w14:textId="77777777" w:rsidR="000B0A66" w:rsidRDefault="000B0A66" w:rsidP="00454BC7">
      <w:pPr>
        <w:rPr>
          <w:rFonts w:ascii="Comic Sans MS" w:eastAsia="Comic Sans MS" w:hAnsi="Comic Sans MS"/>
          <w:sz w:val="24"/>
        </w:rPr>
      </w:pPr>
    </w:p>
    <w:p w14:paraId="1948C287" w14:textId="77777777" w:rsidR="00015094" w:rsidRDefault="00015094" w:rsidP="00015094">
      <w:pPr>
        <w:numPr>
          <w:ilvl w:val="1"/>
          <w:numId w:val="12"/>
        </w:numPr>
        <w:tabs>
          <w:tab w:val="left" w:pos="710"/>
        </w:tabs>
        <w:spacing w:line="0" w:lineRule="atLeast"/>
        <w:ind w:left="720" w:hanging="360"/>
        <w:jc w:val="both"/>
        <w:rPr>
          <w:rFonts w:ascii="Comic Sans MS" w:eastAsia="Comic Sans MS" w:hAnsi="Comic Sans MS"/>
          <w:sz w:val="24"/>
        </w:rPr>
      </w:pPr>
      <w:r>
        <w:rPr>
          <w:rFonts w:ascii="Comic Sans MS" w:eastAsia="Comic Sans MS" w:hAnsi="Comic Sans MS"/>
          <w:b/>
          <w:sz w:val="24"/>
        </w:rPr>
        <w:t xml:space="preserve">La concesión de la ciudadanía romana a los indígenas. </w:t>
      </w:r>
      <w:r>
        <w:rPr>
          <w:rFonts w:ascii="Comic Sans MS" w:eastAsia="Comic Sans MS" w:hAnsi="Comic Sans MS"/>
          <w:sz w:val="24"/>
        </w:rPr>
        <w:t>La obtención del título de ciudadano romano suponía gozar de numerosos derechos y privilegios, por lo que se utilizaba su concesión como reclamo para imponer la dominación romana. Fue un proceso progresivo que se inició con la aristocracia indígena, para asegurarse su apoyo y colaboración.</w:t>
      </w:r>
    </w:p>
    <w:p w14:paraId="175B824C" w14:textId="77777777" w:rsidR="00015094" w:rsidRDefault="00015094" w:rsidP="00454BC7">
      <w:pPr>
        <w:rPr>
          <w:rFonts w:ascii="Comic Sans MS" w:eastAsia="Comic Sans MS" w:hAnsi="Comic Sans MS"/>
          <w:sz w:val="24"/>
        </w:rPr>
      </w:pPr>
    </w:p>
    <w:p w14:paraId="2CA25B80" w14:textId="77777777" w:rsidR="0090493E" w:rsidRDefault="0090493E" w:rsidP="0090493E">
      <w:pPr>
        <w:spacing w:line="239" w:lineRule="auto"/>
        <w:ind w:firstLine="360"/>
        <w:jc w:val="both"/>
        <w:rPr>
          <w:rFonts w:ascii="Comic Sans MS" w:eastAsia="Comic Sans MS" w:hAnsi="Comic Sans MS"/>
          <w:sz w:val="24"/>
        </w:rPr>
      </w:pPr>
      <w:r>
        <w:rPr>
          <w:rFonts w:ascii="Comic Sans MS" w:eastAsia="Comic Sans MS" w:hAnsi="Comic Sans MS"/>
          <w:sz w:val="24"/>
        </w:rPr>
        <w:t xml:space="preserve">Por lo que se refiere a la </w:t>
      </w:r>
      <w:r w:rsidRPr="0090493E">
        <w:rPr>
          <w:rFonts w:ascii="Comic Sans MS" w:eastAsia="Comic Sans MS" w:hAnsi="Comic Sans MS"/>
          <w:b/>
          <w:sz w:val="24"/>
        </w:rPr>
        <w:t>administración</w:t>
      </w:r>
      <w:r>
        <w:rPr>
          <w:rFonts w:ascii="Comic Sans MS" w:eastAsia="Comic Sans MS" w:hAnsi="Comic Sans MS"/>
          <w:sz w:val="24"/>
        </w:rPr>
        <w:t xml:space="preserve">, las fronteras iban cambiando conforme se iban conquistando los territorios. De este modo, y tras la segunda guerra púnica y la ocupación del levante y el sur peninsulares, Roma dividió Hispania en dos </w:t>
      </w:r>
      <w:r>
        <w:rPr>
          <w:rFonts w:ascii="Comic Sans MS" w:eastAsia="Comic Sans MS" w:hAnsi="Comic Sans MS"/>
          <w:b/>
          <w:sz w:val="24"/>
        </w:rPr>
        <w:t>provincias: la Ulterior,</w:t>
      </w:r>
      <w:r>
        <w:rPr>
          <w:rFonts w:ascii="Comic Sans MS" w:eastAsia="Comic Sans MS" w:hAnsi="Comic Sans MS"/>
          <w:sz w:val="24"/>
        </w:rPr>
        <w:t xml:space="preserve"> al sur, y la </w:t>
      </w:r>
      <w:r>
        <w:rPr>
          <w:rFonts w:ascii="Comic Sans MS" w:eastAsia="Comic Sans MS" w:hAnsi="Comic Sans MS"/>
          <w:b/>
          <w:sz w:val="24"/>
        </w:rPr>
        <w:t>Citerior,</w:t>
      </w:r>
      <w:r>
        <w:rPr>
          <w:rFonts w:ascii="Comic Sans MS" w:eastAsia="Comic Sans MS" w:hAnsi="Comic Sans MS"/>
          <w:sz w:val="24"/>
        </w:rPr>
        <w:t xml:space="preserve"> al norte. Cuando casi toda la Península estaba ya conquistada, la </w:t>
      </w:r>
      <w:r>
        <w:rPr>
          <w:rFonts w:ascii="Comic Sans MS" w:eastAsia="Comic Sans MS" w:hAnsi="Comic Sans MS"/>
          <w:b/>
          <w:sz w:val="24"/>
        </w:rPr>
        <w:t>reforma administrativa de Augusto</w:t>
      </w:r>
      <w:r>
        <w:rPr>
          <w:rFonts w:ascii="Comic Sans MS" w:eastAsia="Comic Sans MS" w:hAnsi="Comic Sans MS"/>
          <w:sz w:val="24"/>
        </w:rPr>
        <w:t xml:space="preserve"> (27 a. de C.) estableció dos tipos de provincias en todo el Imperio, según su grado de asimilación a Roma:</w:t>
      </w:r>
    </w:p>
    <w:p w14:paraId="6B9D18AF" w14:textId="77777777" w:rsidR="0090493E" w:rsidRDefault="0090493E" w:rsidP="0090493E">
      <w:pPr>
        <w:spacing w:line="239" w:lineRule="auto"/>
        <w:ind w:firstLine="360"/>
        <w:jc w:val="both"/>
        <w:rPr>
          <w:rFonts w:ascii="Comic Sans MS" w:eastAsia="Comic Sans MS" w:hAnsi="Comic Sans MS"/>
          <w:sz w:val="24"/>
        </w:rPr>
      </w:pPr>
    </w:p>
    <w:p w14:paraId="04C8F3F4" w14:textId="77777777" w:rsidR="0090493E" w:rsidRDefault="0090493E" w:rsidP="0090493E">
      <w:pPr>
        <w:spacing w:line="239" w:lineRule="auto"/>
        <w:jc w:val="both"/>
        <w:rPr>
          <w:rFonts w:ascii="Comic Sans MS" w:eastAsia="Comic Sans MS" w:hAnsi="Comic Sans MS"/>
          <w:sz w:val="24"/>
        </w:rPr>
      </w:pPr>
      <w:r>
        <w:rPr>
          <w:rFonts w:ascii="Comic Sans MS" w:eastAsia="Comic Sans MS" w:hAnsi="Comic Sans MS"/>
          <w:sz w:val="24"/>
        </w:rPr>
        <w:t xml:space="preserve">-Las plenamente pacificadas y que, por tanto, no necesitaban la presencia permanente de legiones, se convirtieron en </w:t>
      </w:r>
      <w:r>
        <w:rPr>
          <w:rFonts w:ascii="Comic Sans MS" w:eastAsia="Comic Sans MS" w:hAnsi="Comic Sans MS"/>
          <w:b/>
          <w:sz w:val="24"/>
        </w:rPr>
        <w:t>provincias senatoriales,</w:t>
      </w:r>
      <w:r>
        <w:rPr>
          <w:rFonts w:ascii="Comic Sans MS" w:eastAsia="Comic Sans MS" w:hAnsi="Comic Sans MS"/>
          <w:sz w:val="24"/>
        </w:rPr>
        <w:t xml:space="preserve"> bajo la administración del Senado de Roma.</w:t>
      </w:r>
    </w:p>
    <w:p w14:paraId="2C438D37" w14:textId="77777777" w:rsidR="0090493E" w:rsidRDefault="0090493E" w:rsidP="0090493E">
      <w:pPr>
        <w:spacing w:line="4" w:lineRule="exact"/>
        <w:rPr>
          <w:rFonts w:ascii="Tahoma" w:eastAsia="Tahoma" w:hAnsi="Tahoma"/>
          <w:b/>
          <w:sz w:val="15"/>
        </w:rPr>
      </w:pPr>
    </w:p>
    <w:p w14:paraId="368D4BF3" w14:textId="77777777" w:rsidR="0090493E" w:rsidRDefault="0090493E" w:rsidP="0090493E">
      <w:pPr>
        <w:spacing w:line="0" w:lineRule="atLeast"/>
        <w:jc w:val="both"/>
        <w:rPr>
          <w:rFonts w:ascii="Comic Sans MS" w:eastAsia="Comic Sans MS" w:hAnsi="Comic Sans MS"/>
          <w:b/>
          <w:sz w:val="24"/>
        </w:rPr>
      </w:pPr>
      <w:r>
        <w:rPr>
          <w:rFonts w:ascii="Comic Sans MS" w:eastAsia="Comic Sans MS" w:hAnsi="Comic Sans MS"/>
          <w:sz w:val="24"/>
        </w:rPr>
        <w:t xml:space="preserve">-En cambio, en las que las legiones seguían siendo necesarias, quedaban bajo la administración y control directo del emperador, en su calidad de jefe supremo del ejército, por lo que tenían el rango de </w:t>
      </w:r>
      <w:r>
        <w:rPr>
          <w:rFonts w:ascii="Comic Sans MS" w:eastAsia="Comic Sans MS" w:hAnsi="Comic Sans MS"/>
          <w:b/>
          <w:sz w:val="24"/>
        </w:rPr>
        <w:t>provincias imperiales.</w:t>
      </w:r>
    </w:p>
    <w:p w14:paraId="65A7825D" w14:textId="77777777" w:rsidR="0090493E" w:rsidRDefault="0090493E" w:rsidP="0090493E">
      <w:pPr>
        <w:spacing w:line="241" w:lineRule="auto"/>
        <w:jc w:val="both"/>
        <w:rPr>
          <w:rFonts w:ascii="Tahoma" w:eastAsia="Tahoma" w:hAnsi="Tahoma"/>
          <w:b/>
          <w:sz w:val="15"/>
        </w:rPr>
      </w:pPr>
    </w:p>
    <w:p w14:paraId="664128DD" w14:textId="77777777" w:rsidR="0090493E" w:rsidRDefault="0090493E" w:rsidP="0090493E">
      <w:pPr>
        <w:spacing w:line="241" w:lineRule="auto"/>
        <w:jc w:val="both"/>
        <w:rPr>
          <w:rFonts w:ascii="Comic Sans MS" w:eastAsia="Comic Sans MS" w:hAnsi="Comic Sans MS"/>
          <w:sz w:val="24"/>
        </w:rPr>
      </w:pPr>
      <w:r>
        <w:rPr>
          <w:rFonts w:ascii="Comic Sans MS" w:eastAsia="Comic Sans MS" w:hAnsi="Comic Sans MS"/>
          <w:sz w:val="24"/>
        </w:rPr>
        <w:t>Como resultado de esta reforma, Hispania fue dividida en tres provincias, dos imperiales y una senatorial:</w:t>
      </w:r>
    </w:p>
    <w:p w14:paraId="6CC98285" w14:textId="77777777" w:rsidR="0090493E" w:rsidRDefault="0090493E" w:rsidP="0090493E">
      <w:pPr>
        <w:tabs>
          <w:tab w:val="left" w:pos="700"/>
        </w:tabs>
        <w:spacing w:line="239" w:lineRule="auto"/>
        <w:ind w:left="720" w:hanging="359"/>
        <w:jc w:val="both"/>
        <w:rPr>
          <w:rFonts w:ascii="Comic Sans MS" w:eastAsia="Comic Sans MS" w:hAnsi="Comic Sans MS"/>
          <w:sz w:val="24"/>
        </w:rPr>
      </w:pPr>
      <w:r>
        <w:rPr>
          <w:rFonts w:ascii="Symbol" w:eastAsia="Symbol" w:hAnsi="Symbol"/>
          <w:sz w:val="24"/>
        </w:rPr>
        <w:t></w:t>
      </w:r>
      <w:r>
        <w:rPr>
          <w:rFonts w:ascii="Comic Sans MS" w:eastAsia="Comic Sans MS" w:hAnsi="Comic Sans MS"/>
          <w:b/>
          <w:i/>
          <w:sz w:val="24"/>
        </w:rPr>
        <w:tab/>
      </w:r>
      <w:proofErr w:type="spellStart"/>
      <w:r>
        <w:rPr>
          <w:rFonts w:ascii="Comic Sans MS" w:eastAsia="Comic Sans MS" w:hAnsi="Comic Sans MS"/>
          <w:b/>
          <w:i/>
          <w:sz w:val="24"/>
        </w:rPr>
        <w:t>Tarraconensis</w:t>
      </w:r>
      <w:proofErr w:type="spellEnd"/>
      <w:r>
        <w:rPr>
          <w:rFonts w:ascii="Comic Sans MS" w:eastAsia="Comic Sans MS" w:hAnsi="Comic Sans MS"/>
          <w:b/>
          <w:i/>
          <w:sz w:val="24"/>
        </w:rPr>
        <w:t xml:space="preserve">, </w:t>
      </w:r>
      <w:r>
        <w:rPr>
          <w:rFonts w:ascii="Comic Sans MS" w:eastAsia="Comic Sans MS" w:hAnsi="Comic Sans MS"/>
          <w:sz w:val="24"/>
        </w:rPr>
        <w:t xml:space="preserve">imperial, con capital en </w:t>
      </w:r>
      <w:proofErr w:type="spellStart"/>
      <w:r>
        <w:rPr>
          <w:rFonts w:ascii="Comic Sans MS" w:eastAsia="Comic Sans MS" w:hAnsi="Comic Sans MS"/>
          <w:i/>
          <w:sz w:val="24"/>
        </w:rPr>
        <w:t>Tarraco</w:t>
      </w:r>
      <w:proofErr w:type="spellEnd"/>
      <w:r>
        <w:rPr>
          <w:rFonts w:ascii="Comic Sans MS" w:eastAsia="Comic Sans MS" w:hAnsi="Comic Sans MS"/>
          <w:sz w:val="24"/>
        </w:rPr>
        <w:t xml:space="preserve"> (Tarragona).</w:t>
      </w:r>
    </w:p>
    <w:p w14:paraId="09A11929" w14:textId="77777777" w:rsidR="0090493E" w:rsidRDefault="0090493E" w:rsidP="0090493E">
      <w:pPr>
        <w:tabs>
          <w:tab w:val="left" w:pos="700"/>
        </w:tabs>
        <w:spacing w:line="0" w:lineRule="atLeast"/>
        <w:ind w:left="360"/>
        <w:rPr>
          <w:rFonts w:ascii="Comic Sans MS" w:eastAsia="Comic Sans MS" w:hAnsi="Comic Sans MS"/>
          <w:sz w:val="23"/>
        </w:rPr>
      </w:pPr>
      <w:r>
        <w:rPr>
          <w:rFonts w:ascii="Symbol" w:eastAsia="Symbol" w:hAnsi="Symbol"/>
          <w:sz w:val="24"/>
        </w:rPr>
        <w:t></w:t>
      </w:r>
      <w:r>
        <w:rPr>
          <w:rFonts w:ascii="Times New Roman" w:eastAsia="Times New Roman" w:hAnsi="Times New Roman"/>
        </w:rPr>
        <w:tab/>
      </w:r>
      <w:proofErr w:type="spellStart"/>
      <w:r>
        <w:rPr>
          <w:rFonts w:ascii="Comic Sans MS" w:eastAsia="Comic Sans MS" w:hAnsi="Comic Sans MS"/>
          <w:b/>
          <w:i/>
          <w:sz w:val="23"/>
        </w:rPr>
        <w:t>Lusitania</w:t>
      </w:r>
      <w:proofErr w:type="spellEnd"/>
      <w:r>
        <w:rPr>
          <w:rFonts w:ascii="Comic Sans MS" w:eastAsia="Comic Sans MS" w:hAnsi="Comic Sans MS"/>
          <w:b/>
          <w:i/>
          <w:sz w:val="23"/>
        </w:rPr>
        <w:t xml:space="preserve">, </w:t>
      </w:r>
      <w:r>
        <w:rPr>
          <w:rFonts w:ascii="Comic Sans MS" w:eastAsia="Comic Sans MS" w:hAnsi="Comic Sans MS"/>
          <w:sz w:val="23"/>
        </w:rPr>
        <w:t>imperial, con capital en</w:t>
      </w:r>
      <w:r>
        <w:rPr>
          <w:rFonts w:ascii="Comic Sans MS" w:eastAsia="Comic Sans MS" w:hAnsi="Comic Sans MS"/>
          <w:b/>
          <w:i/>
          <w:sz w:val="23"/>
        </w:rPr>
        <w:t xml:space="preserve"> </w:t>
      </w:r>
      <w:r>
        <w:rPr>
          <w:rFonts w:ascii="Comic Sans MS" w:eastAsia="Comic Sans MS" w:hAnsi="Comic Sans MS"/>
          <w:i/>
          <w:sz w:val="23"/>
        </w:rPr>
        <w:t>Emérita</w:t>
      </w:r>
      <w:r>
        <w:rPr>
          <w:rFonts w:ascii="Comic Sans MS" w:eastAsia="Comic Sans MS" w:hAnsi="Comic Sans MS"/>
          <w:b/>
          <w:i/>
          <w:sz w:val="23"/>
        </w:rPr>
        <w:t xml:space="preserve"> </w:t>
      </w:r>
      <w:r>
        <w:rPr>
          <w:rFonts w:ascii="Comic Sans MS" w:eastAsia="Comic Sans MS" w:hAnsi="Comic Sans MS"/>
          <w:sz w:val="23"/>
        </w:rPr>
        <w:t>(Mérida).</w:t>
      </w:r>
    </w:p>
    <w:p w14:paraId="044F02A7" w14:textId="77777777" w:rsidR="0090493E" w:rsidRPr="0090493E" w:rsidRDefault="0090493E" w:rsidP="0090493E">
      <w:pPr>
        <w:pStyle w:val="Prrafodelista"/>
        <w:numPr>
          <w:ilvl w:val="0"/>
          <w:numId w:val="14"/>
        </w:numPr>
        <w:tabs>
          <w:tab w:val="left" w:pos="700"/>
        </w:tabs>
        <w:spacing w:line="0" w:lineRule="atLeast"/>
        <w:rPr>
          <w:rFonts w:ascii="Comic Sans MS" w:eastAsia="Comic Sans MS" w:hAnsi="Comic Sans MS"/>
          <w:sz w:val="23"/>
        </w:rPr>
      </w:pPr>
      <w:r w:rsidRPr="0090493E">
        <w:rPr>
          <w:rFonts w:ascii="Comic Sans MS" w:eastAsia="Comic Sans MS" w:hAnsi="Comic Sans MS"/>
          <w:b/>
          <w:i/>
          <w:sz w:val="24"/>
        </w:rPr>
        <w:lastRenderedPageBreak/>
        <w:t xml:space="preserve">Bética,  </w:t>
      </w:r>
      <w:r w:rsidRPr="0090493E">
        <w:rPr>
          <w:rFonts w:ascii="Comic Sans MS" w:eastAsia="Comic Sans MS" w:hAnsi="Comic Sans MS"/>
          <w:sz w:val="24"/>
        </w:rPr>
        <w:t>senatorial —era la zona más romanizada de la península—, con capital en</w:t>
      </w:r>
      <w:r>
        <w:rPr>
          <w:rFonts w:ascii="Comic Sans MS" w:eastAsia="Comic Sans MS" w:hAnsi="Comic Sans MS"/>
          <w:sz w:val="24"/>
        </w:rPr>
        <w:t xml:space="preserve"> </w:t>
      </w:r>
      <w:proofErr w:type="spellStart"/>
      <w:r w:rsidRPr="0090493E">
        <w:rPr>
          <w:rFonts w:ascii="Comic Sans MS" w:eastAsia="Comic Sans MS" w:hAnsi="Comic Sans MS"/>
          <w:i/>
          <w:sz w:val="24"/>
        </w:rPr>
        <w:t>Corduba</w:t>
      </w:r>
      <w:proofErr w:type="spellEnd"/>
      <w:r>
        <w:rPr>
          <w:rFonts w:ascii="Comic Sans MS" w:eastAsia="Comic Sans MS" w:hAnsi="Comic Sans MS"/>
          <w:sz w:val="24"/>
        </w:rPr>
        <w:t xml:space="preserve">. </w:t>
      </w:r>
    </w:p>
    <w:p w14:paraId="66258274" w14:textId="77777777" w:rsidR="0090493E" w:rsidRPr="0052189D" w:rsidRDefault="00037E34" w:rsidP="00E1487D">
      <w:pPr>
        <w:pStyle w:val="Prrafodelista"/>
        <w:numPr>
          <w:ilvl w:val="0"/>
          <w:numId w:val="14"/>
        </w:numPr>
        <w:tabs>
          <w:tab w:val="left" w:pos="700"/>
        </w:tabs>
        <w:spacing w:line="0" w:lineRule="atLeast"/>
        <w:rPr>
          <w:rFonts w:ascii="Comic Sans MS" w:eastAsia="Comic Sans MS" w:hAnsi="Comic Sans MS"/>
          <w:sz w:val="23"/>
        </w:rPr>
      </w:pPr>
      <w:r w:rsidRPr="00E1487D">
        <w:rPr>
          <w:rFonts w:ascii="Comic Sans MS" w:eastAsia="Comic Sans MS" w:hAnsi="Comic Sans MS"/>
          <w:sz w:val="24"/>
        </w:rPr>
        <w:t>En el siglo IV d. C.</w:t>
      </w:r>
      <w:r w:rsidR="0090493E" w:rsidRPr="00E1487D">
        <w:rPr>
          <w:rFonts w:ascii="Comic Sans MS" w:eastAsia="Comic Sans MS" w:hAnsi="Comic Sans MS"/>
          <w:sz w:val="24"/>
        </w:rPr>
        <w:t>,</w:t>
      </w:r>
      <w:r w:rsidR="0090493E" w:rsidRPr="00E1487D">
        <w:rPr>
          <w:rFonts w:ascii="Comic Sans MS" w:eastAsia="Comic Sans MS" w:hAnsi="Comic Sans MS"/>
          <w:b/>
          <w:sz w:val="24"/>
        </w:rPr>
        <w:t xml:space="preserve"> Hispania</w:t>
      </w:r>
      <w:r w:rsidR="0090493E" w:rsidRPr="00E1487D">
        <w:rPr>
          <w:rFonts w:ascii="Comic Sans MS" w:eastAsia="Comic Sans MS" w:hAnsi="Comic Sans MS"/>
          <w:sz w:val="24"/>
        </w:rPr>
        <w:t xml:space="preserve"> se convirtió en una diócesis de la prefectura de las </w:t>
      </w:r>
      <w:proofErr w:type="spellStart"/>
      <w:r w:rsidR="0090493E" w:rsidRPr="00E1487D">
        <w:rPr>
          <w:rFonts w:ascii="Comic Sans MS" w:eastAsia="Comic Sans MS" w:hAnsi="Comic Sans MS"/>
          <w:b/>
          <w:sz w:val="24"/>
        </w:rPr>
        <w:t>Galias</w:t>
      </w:r>
      <w:proofErr w:type="spellEnd"/>
      <w:r w:rsidR="0090493E" w:rsidRPr="00E1487D">
        <w:rPr>
          <w:rFonts w:ascii="Comic Sans MS" w:eastAsia="Comic Sans MS" w:hAnsi="Comic Sans MS"/>
          <w:b/>
          <w:sz w:val="24"/>
        </w:rPr>
        <w:t>,</w:t>
      </w:r>
      <w:r w:rsidR="0090493E" w:rsidRPr="00E1487D">
        <w:rPr>
          <w:rFonts w:ascii="Comic Sans MS" w:eastAsia="Comic Sans MS" w:hAnsi="Comic Sans MS"/>
          <w:sz w:val="24"/>
        </w:rPr>
        <w:t xml:space="preserve"> formada por siete provincias: cinco en la Península </w:t>
      </w:r>
      <w:r w:rsidR="0090493E" w:rsidRPr="00E1487D">
        <w:rPr>
          <w:rFonts w:ascii="Comic Sans MS" w:eastAsia="Comic Sans MS" w:hAnsi="Comic Sans MS"/>
          <w:b/>
          <w:i/>
          <w:sz w:val="24"/>
        </w:rPr>
        <w:t>—</w:t>
      </w:r>
      <w:proofErr w:type="spellStart"/>
      <w:r w:rsidR="0090493E" w:rsidRPr="00E1487D">
        <w:rPr>
          <w:rFonts w:ascii="Comic Sans MS" w:eastAsia="Comic Sans MS" w:hAnsi="Comic Sans MS"/>
          <w:b/>
          <w:i/>
          <w:sz w:val="24"/>
        </w:rPr>
        <w:t>Baetica</w:t>
      </w:r>
      <w:proofErr w:type="spellEnd"/>
      <w:r w:rsidR="0090493E" w:rsidRPr="00E1487D">
        <w:rPr>
          <w:rFonts w:ascii="Comic Sans MS" w:eastAsia="Comic Sans MS" w:hAnsi="Comic Sans MS"/>
          <w:b/>
          <w:i/>
          <w:sz w:val="24"/>
        </w:rPr>
        <w:t xml:space="preserve">, </w:t>
      </w:r>
      <w:proofErr w:type="spellStart"/>
      <w:r w:rsidR="0090493E" w:rsidRPr="00E1487D">
        <w:rPr>
          <w:rFonts w:ascii="Comic Sans MS" w:eastAsia="Comic Sans MS" w:hAnsi="Comic Sans MS"/>
          <w:b/>
          <w:i/>
          <w:sz w:val="24"/>
        </w:rPr>
        <w:t>Lusitania</w:t>
      </w:r>
      <w:proofErr w:type="spellEnd"/>
      <w:r w:rsidR="0090493E" w:rsidRPr="00E1487D">
        <w:rPr>
          <w:rFonts w:ascii="Comic Sans MS" w:eastAsia="Comic Sans MS" w:hAnsi="Comic Sans MS"/>
          <w:b/>
          <w:i/>
          <w:sz w:val="24"/>
        </w:rPr>
        <w:t xml:space="preserve">, </w:t>
      </w:r>
      <w:proofErr w:type="spellStart"/>
      <w:r w:rsidR="0090493E" w:rsidRPr="00E1487D">
        <w:rPr>
          <w:rFonts w:ascii="Comic Sans MS" w:eastAsia="Comic Sans MS" w:hAnsi="Comic Sans MS"/>
          <w:b/>
          <w:i/>
          <w:sz w:val="24"/>
        </w:rPr>
        <w:t>Carthaginensis</w:t>
      </w:r>
      <w:proofErr w:type="spellEnd"/>
      <w:r w:rsidR="0090493E" w:rsidRPr="00E1487D">
        <w:rPr>
          <w:rFonts w:ascii="Comic Sans MS" w:eastAsia="Comic Sans MS" w:hAnsi="Comic Sans MS"/>
          <w:b/>
          <w:i/>
          <w:sz w:val="24"/>
        </w:rPr>
        <w:t xml:space="preserve">, </w:t>
      </w:r>
      <w:proofErr w:type="spellStart"/>
      <w:r w:rsidR="0090493E" w:rsidRPr="00E1487D">
        <w:rPr>
          <w:rFonts w:ascii="Comic Sans MS" w:eastAsia="Comic Sans MS" w:hAnsi="Comic Sans MS"/>
          <w:b/>
          <w:i/>
          <w:sz w:val="24"/>
        </w:rPr>
        <w:t>Gallaecia</w:t>
      </w:r>
      <w:proofErr w:type="spellEnd"/>
      <w:r w:rsidR="0090493E" w:rsidRPr="00E1487D">
        <w:rPr>
          <w:rFonts w:ascii="Comic Sans MS" w:eastAsia="Comic Sans MS" w:hAnsi="Comic Sans MS"/>
          <w:sz w:val="24"/>
        </w:rPr>
        <w:t xml:space="preserve"> </w:t>
      </w:r>
      <w:r w:rsidR="0090493E" w:rsidRPr="00E1487D">
        <w:rPr>
          <w:rFonts w:ascii="Comic Sans MS" w:eastAsia="Comic Sans MS" w:hAnsi="Comic Sans MS"/>
          <w:i/>
          <w:sz w:val="24"/>
        </w:rPr>
        <w:t>y</w:t>
      </w:r>
      <w:r w:rsidR="0090493E" w:rsidRPr="00E1487D">
        <w:rPr>
          <w:rFonts w:ascii="Comic Sans MS" w:eastAsia="Comic Sans MS" w:hAnsi="Comic Sans MS"/>
          <w:sz w:val="24"/>
        </w:rPr>
        <w:t xml:space="preserve"> </w:t>
      </w:r>
      <w:proofErr w:type="spellStart"/>
      <w:r w:rsidR="0090493E" w:rsidRPr="00E1487D">
        <w:rPr>
          <w:rFonts w:ascii="Comic Sans MS" w:eastAsia="Comic Sans MS" w:hAnsi="Comic Sans MS"/>
          <w:b/>
          <w:i/>
          <w:sz w:val="24"/>
        </w:rPr>
        <w:t>Tarraconensis</w:t>
      </w:r>
      <w:proofErr w:type="spellEnd"/>
      <w:r w:rsidR="0090493E" w:rsidRPr="00E1487D">
        <w:rPr>
          <w:rFonts w:ascii="Comic Sans MS" w:eastAsia="Comic Sans MS" w:hAnsi="Comic Sans MS"/>
          <w:b/>
          <w:i/>
          <w:sz w:val="24"/>
        </w:rPr>
        <w:t xml:space="preserve">—, </w:t>
      </w:r>
      <w:r w:rsidR="0090493E" w:rsidRPr="00E1487D">
        <w:rPr>
          <w:rFonts w:ascii="Comic Sans MS" w:eastAsia="Comic Sans MS" w:hAnsi="Comic Sans MS"/>
          <w:sz w:val="24"/>
        </w:rPr>
        <w:t xml:space="preserve">una en el norte de </w:t>
      </w:r>
      <w:proofErr w:type="spellStart"/>
      <w:r w:rsidR="0090493E" w:rsidRPr="00E1487D">
        <w:rPr>
          <w:rFonts w:ascii="Comic Sans MS" w:eastAsia="Comic Sans MS" w:hAnsi="Comic Sans MS"/>
          <w:sz w:val="24"/>
        </w:rPr>
        <w:t>Afríca</w:t>
      </w:r>
      <w:proofErr w:type="spellEnd"/>
      <w:r w:rsidR="0090493E" w:rsidRPr="00E1487D">
        <w:rPr>
          <w:rFonts w:ascii="Comic Sans MS" w:eastAsia="Comic Sans MS" w:hAnsi="Comic Sans MS"/>
          <w:sz w:val="24"/>
        </w:rPr>
        <w:t xml:space="preserve"> —la</w:t>
      </w:r>
      <w:r w:rsidR="0090493E" w:rsidRPr="00E1487D">
        <w:rPr>
          <w:rFonts w:ascii="Comic Sans MS" w:eastAsia="Comic Sans MS" w:hAnsi="Comic Sans MS"/>
          <w:b/>
          <w:i/>
          <w:sz w:val="24"/>
        </w:rPr>
        <w:t xml:space="preserve"> Mauritania Tingitana— y </w:t>
      </w:r>
      <w:r w:rsidR="0090493E" w:rsidRPr="00E1487D">
        <w:rPr>
          <w:rFonts w:ascii="Comic Sans MS" w:eastAsia="Comic Sans MS" w:hAnsi="Comic Sans MS"/>
          <w:sz w:val="24"/>
        </w:rPr>
        <w:t>otra que integraba</w:t>
      </w:r>
      <w:r w:rsidR="0090493E" w:rsidRPr="00E1487D">
        <w:rPr>
          <w:rFonts w:ascii="Comic Sans MS" w:eastAsia="Comic Sans MS" w:hAnsi="Comic Sans MS"/>
          <w:b/>
          <w:i/>
          <w:sz w:val="24"/>
        </w:rPr>
        <w:t xml:space="preserve"> </w:t>
      </w:r>
      <w:r w:rsidR="0090493E" w:rsidRPr="00E1487D">
        <w:rPr>
          <w:rFonts w:ascii="Comic Sans MS" w:eastAsia="Comic Sans MS" w:hAnsi="Comic Sans MS"/>
          <w:sz w:val="24"/>
        </w:rPr>
        <w:t xml:space="preserve">las islas Baleares —la </w:t>
      </w:r>
      <w:r w:rsidR="0090493E" w:rsidRPr="00E1487D">
        <w:rPr>
          <w:rFonts w:ascii="Comic Sans MS" w:eastAsia="Comic Sans MS" w:hAnsi="Comic Sans MS"/>
          <w:b/>
          <w:i/>
          <w:sz w:val="24"/>
        </w:rPr>
        <w:t>Baleárica.</w:t>
      </w:r>
    </w:p>
    <w:p w14:paraId="480A8869" w14:textId="77777777" w:rsidR="0052189D" w:rsidRPr="0052189D" w:rsidRDefault="0052189D" w:rsidP="0052189D">
      <w:pPr>
        <w:spacing w:line="336" w:lineRule="exact"/>
        <w:ind w:firstLine="360"/>
        <w:jc w:val="both"/>
        <w:rPr>
          <w:rFonts w:ascii="Times New Roman" w:eastAsia="Times New Roman" w:hAnsi="Times New Roman"/>
        </w:rPr>
      </w:pPr>
      <w:r w:rsidRPr="0052189D">
        <w:rPr>
          <w:rFonts w:ascii="Comic Sans MS" w:eastAsia="Comic Sans MS" w:hAnsi="Comic Sans MS"/>
          <w:sz w:val="24"/>
        </w:rPr>
        <w:t xml:space="preserve">Las células básicas y fundamentales de la administración territorial romana eran las ciudades </w:t>
      </w:r>
      <w:r w:rsidRPr="0052189D">
        <w:rPr>
          <w:rFonts w:ascii="Comic Sans MS" w:eastAsia="Comic Sans MS" w:hAnsi="Comic Sans MS"/>
          <w:i/>
          <w:sz w:val="24"/>
        </w:rPr>
        <w:t>—</w:t>
      </w:r>
      <w:proofErr w:type="spellStart"/>
      <w:r w:rsidRPr="0052189D">
        <w:rPr>
          <w:rFonts w:ascii="Comic Sans MS" w:eastAsia="Comic Sans MS" w:hAnsi="Comic Sans MS"/>
          <w:i/>
          <w:sz w:val="24"/>
        </w:rPr>
        <w:t>civitates</w:t>
      </w:r>
      <w:proofErr w:type="spellEnd"/>
      <w:r w:rsidRPr="0052189D">
        <w:rPr>
          <w:rFonts w:ascii="Comic Sans MS" w:eastAsia="Comic Sans MS" w:hAnsi="Comic Sans MS"/>
          <w:i/>
          <w:sz w:val="24"/>
        </w:rPr>
        <w:t>—.</w:t>
      </w:r>
      <w:r w:rsidRPr="0052189D">
        <w:rPr>
          <w:rFonts w:ascii="Comic Sans MS" w:eastAsia="Comic Sans MS" w:hAnsi="Comic Sans MS"/>
          <w:sz w:val="24"/>
        </w:rPr>
        <w:t xml:space="preserve"> La ciudad romana estaba formada por un amplio territorio rural — el </w:t>
      </w:r>
      <w:proofErr w:type="spellStart"/>
      <w:r w:rsidRPr="0052189D">
        <w:rPr>
          <w:rFonts w:ascii="Comic Sans MS" w:eastAsia="Comic Sans MS" w:hAnsi="Comic Sans MS"/>
          <w:i/>
          <w:sz w:val="24"/>
        </w:rPr>
        <w:t>territorium</w:t>
      </w:r>
      <w:proofErr w:type="spellEnd"/>
      <w:r w:rsidRPr="0052189D">
        <w:rPr>
          <w:rFonts w:ascii="Comic Sans MS" w:eastAsia="Comic Sans MS" w:hAnsi="Comic Sans MS"/>
          <w:i/>
          <w:sz w:val="24"/>
        </w:rPr>
        <w:t>,</w:t>
      </w:r>
      <w:r w:rsidRPr="0052189D">
        <w:rPr>
          <w:rFonts w:ascii="Comic Sans MS" w:eastAsia="Comic Sans MS" w:hAnsi="Comic Sans MS"/>
          <w:sz w:val="24"/>
        </w:rPr>
        <w:t xml:space="preserve"> dividido en tierras de propiedad privada y tierras de aprovechamiento comunal—, regido por un núcleo urbano </w:t>
      </w:r>
      <w:r w:rsidRPr="0052189D">
        <w:rPr>
          <w:rFonts w:ascii="Comic Sans MS" w:eastAsia="Comic Sans MS" w:hAnsi="Comic Sans MS"/>
          <w:i/>
          <w:sz w:val="24"/>
        </w:rPr>
        <w:t>—</w:t>
      </w:r>
      <w:proofErr w:type="spellStart"/>
      <w:r w:rsidRPr="0052189D">
        <w:rPr>
          <w:rFonts w:ascii="Comic Sans MS" w:eastAsia="Comic Sans MS" w:hAnsi="Comic Sans MS"/>
          <w:i/>
          <w:sz w:val="24"/>
        </w:rPr>
        <w:t>urbs</w:t>
      </w:r>
      <w:proofErr w:type="spellEnd"/>
      <w:r w:rsidRPr="0052189D">
        <w:rPr>
          <w:rFonts w:ascii="Comic Sans MS" w:eastAsia="Comic Sans MS" w:hAnsi="Comic Sans MS"/>
          <w:i/>
          <w:sz w:val="24"/>
        </w:rPr>
        <w:t>—,</w:t>
      </w:r>
      <w:r w:rsidRPr="0052189D">
        <w:rPr>
          <w:rFonts w:ascii="Comic Sans MS" w:eastAsia="Comic Sans MS" w:hAnsi="Comic Sans MS"/>
          <w:sz w:val="24"/>
        </w:rPr>
        <w:t xml:space="preserve"> que actuaba como centro económico (mercado), político (órganos de gobierno), religioso (templos) y de ocio (teatro, anfiteatro, termas, etc.). La autonomía de cada ciudad dependía de su grado de integración y aceptación de la dominación romana: en general, a mayor grado de romanización, mayor autonomía y más privilegios. Estas ciudades contaban con una amplia red de comunicaciones vertebradas mediante calzadas, con un sistema de abastecimiento de agua mediante la construcción de acueductos y con un innovador sistema de alcantarillado para evacuar las aguas residuales. </w:t>
      </w:r>
    </w:p>
    <w:p w14:paraId="5720100A" w14:textId="77777777" w:rsidR="0052189D" w:rsidRDefault="0052189D" w:rsidP="0052189D">
      <w:pPr>
        <w:tabs>
          <w:tab w:val="left" w:pos="700"/>
        </w:tabs>
        <w:spacing w:line="0" w:lineRule="atLeast"/>
        <w:rPr>
          <w:rFonts w:ascii="Comic Sans MS" w:eastAsia="Comic Sans MS" w:hAnsi="Comic Sans MS"/>
          <w:sz w:val="23"/>
        </w:rPr>
      </w:pPr>
    </w:p>
    <w:p w14:paraId="04143F0E" w14:textId="77777777" w:rsidR="00266741" w:rsidRDefault="0052189D" w:rsidP="00266741">
      <w:pPr>
        <w:spacing w:line="0" w:lineRule="atLeast"/>
        <w:ind w:firstLine="360"/>
        <w:jc w:val="both"/>
        <w:rPr>
          <w:rFonts w:ascii="Comic Sans MS" w:eastAsia="Comic Sans MS" w:hAnsi="Comic Sans MS"/>
          <w:sz w:val="24"/>
        </w:rPr>
      </w:pPr>
      <w:r>
        <w:rPr>
          <w:rFonts w:ascii="Comic Sans MS" w:eastAsia="Comic Sans MS" w:hAnsi="Comic Sans MS"/>
          <w:sz w:val="24"/>
        </w:rPr>
        <w:t xml:space="preserve">En cuanto a la organización social romana, a posición social en el mundo romano estaba determinada por la categoría jurídica del individuo, heredada en principio, pero modificable a lo largo de la vida: </w:t>
      </w:r>
      <w:r>
        <w:rPr>
          <w:rFonts w:ascii="Comic Sans MS" w:eastAsia="Comic Sans MS" w:hAnsi="Comic Sans MS"/>
          <w:b/>
          <w:sz w:val="24"/>
        </w:rPr>
        <w:t xml:space="preserve">los ciudadanos pertenecientes </w:t>
      </w:r>
      <w:r>
        <w:rPr>
          <w:rFonts w:ascii="Comic Sans MS" w:eastAsia="Comic Sans MS" w:hAnsi="Comic Sans MS"/>
          <w:b/>
          <w:i/>
          <w:sz w:val="24"/>
        </w:rPr>
        <w:t>a órdenes (</w:t>
      </w:r>
      <w:r>
        <w:rPr>
          <w:rFonts w:ascii="Comic Sans MS" w:eastAsia="Comic Sans MS" w:hAnsi="Comic Sans MS"/>
          <w:sz w:val="24"/>
        </w:rPr>
        <w:t>se trataba de una minoría privilegiada y</w:t>
      </w:r>
      <w:r>
        <w:rPr>
          <w:rFonts w:ascii="Comic Sans MS" w:eastAsia="Comic Sans MS" w:hAnsi="Comic Sans MS"/>
          <w:b/>
          <w:sz w:val="24"/>
        </w:rPr>
        <w:t xml:space="preserve"> </w:t>
      </w:r>
      <w:r>
        <w:rPr>
          <w:rFonts w:ascii="Comic Sans MS" w:eastAsia="Comic Sans MS" w:hAnsi="Comic Sans MS"/>
          <w:sz w:val="24"/>
        </w:rPr>
        <w:t>dominante, que desempeñaba los más altos cargos políticos, financieros, militares y religiosos, l</w:t>
      </w:r>
      <w:r>
        <w:rPr>
          <w:rFonts w:ascii="Comic Sans MS" w:eastAsia="Comic Sans MS" w:hAnsi="Comic Sans MS"/>
          <w:b/>
          <w:sz w:val="24"/>
        </w:rPr>
        <w:t xml:space="preserve">os ciudadanos romanos, </w:t>
      </w:r>
      <w:r w:rsidRPr="0052189D">
        <w:rPr>
          <w:rFonts w:ascii="Comic Sans MS" w:eastAsia="Comic Sans MS" w:hAnsi="Comic Sans MS"/>
          <w:sz w:val="24"/>
        </w:rPr>
        <w:t>que</w:t>
      </w:r>
      <w:r>
        <w:rPr>
          <w:rFonts w:ascii="Comic Sans MS" w:eastAsia="Comic Sans MS" w:hAnsi="Comic Sans MS"/>
          <w:b/>
          <w:sz w:val="24"/>
        </w:rPr>
        <w:t xml:space="preserve"> </w:t>
      </w:r>
      <w:r>
        <w:rPr>
          <w:rFonts w:ascii="Comic Sans MS" w:eastAsia="Comic Sans MS" w:hAnsi="Comic Sans MS"/>
          <w:i/>
          <w:sz w:val="24"/>
        </w:rPr>
        <w:t>al</w:t>
      </w:r>
      <w:r>
        <w:rPr>
          <w:rFonts w:ascii="Comic Sans MS" w:eastAsia="Comic Sans MS" w:hAnsi="Comic Sans MS"/>
          <w:b/>
          <w:sz w:val="24"/>
        </w:rPr>
        <w:t xml:space="preserve"> </w:t>
      </w:r>
      <w:r>
        <w:rPr>
          <w:rFonts w:ascii="Comic Sans MS" w:eastAsia="Comic Sans MS" w:hAnsi="Comic Sans MS"/>
          <w:sz w:val="24"/>
        </w:rPr>
        <w:t>tener el estatuto de</w:t>
      </w:r>
      <w:r>
        <w:rPr>
          <w:rFonts w:ascii="Comic Sans MS" w:eastAsia="Comic Sans MS" w:hAnsi="Comic Sans MS"/>
          <w:b/>
          <w:sz w:val="24"/>
        </w:rPr>
        <w:t xml:space="preserve"> </w:t>
      </w:r>
      <w:r>
        <w:rPr>
          <w:rFonts w:ascii="Comic Sans MS" w:eastAsia="Comic Sans MS" w:hAnsi="Comic Sans MS"/>
          <w:sz w:val="24"/>
        </w:rPr>
        <w:t>ciudadanos romanos, gozaban de privilegios políticos –participaban y votaban en las asambleas políticas– y</w:t>
      </w:r>
      <w:r w:rsidRPr="0052189D">
        <w:rPr>
          <w:rFonts w:ascii="Comic Sans MS" w:eastAsia="Comic Sans MS" w:hAnsi="Comic Sans MS"/>
          <w:b/>
          <w:sz w:val="24"/>
        </w:rPr>
        <w:t xml:space="preserve"> militares</w:t>
      </w:r>
      <w:r>
        <w:rPr>
          <w:rFonts w:ascii="Comic Sans MS" w:eastAsia="Comic Sans MS" w:hAnsi="Comic Sans MS"/>
          <w:sz w:val="24"/>
        </w:rPr>
        <w:t xml:space="preserve">, los hombres libres pero sin derechos políticos (no ciudadanos), los </w:t>
      </w:r>
      <w:r w:rsidRPr="0052189D">
        <w:rPr>
          <w:rFonts w:ascii="Comic Sans MS" w:eastAsia="Comic Sans MS" w:hAnsi="Comic Sans MS"/>
          <w:b/>
          <w:sz w:val="24"/>
        </w:rPr>
        <w:t>libertos manumitidos</w:t>
      </w:r>
      <w:r>
        <w:rPr>
          <w:rFonts w:ascii="Comic Sans MS" w:eastAsia="Comic Sans MS" w:hAnsi="Comic Sans MS"/>
          <w:sz w:val="24"/>
        </w:rPr>
        <w:t xml:space="preserve"> (antiguos esclavos que habían conseguido la libertad) y los </w:t>
      </w:r>
      <w:r w:rsidRPr="0052189D">
        <w:rPr>
          <w:rFonts w:ascii="Comic Sans MS" w:eastAsia="Comic Sans MS" w:hAnsi="Comic Sans MS"/>
          <w:b/>
          <w:sz w:val="24"/>
        </w:rPr>
        <w:t>esclavos</w:t>
      </w:r>
      <w:r>
        <w:rPr>
          <w:rFonts w:ascii="Comic Sans MS" w:eastAsia="Comic Sans MS" w:hAnsi="Comic Sans MS"/>
          <w:sz w:val="24"/>
        </w:rPr>
        <w:t xml:space="preserve">. </w:t>
      </w:r>
    </w:p>
    <w:p w14:paraId="17C3B363" w14:textId="77777777" w:rsidR="00266741" w:rsidRDefault="00266741" w:rsidP="00266741">
      <w:pPr>
        <w:spacing w:line="0" w:lineRule="atLeast"/>
        <w:jc w:val="both"/>
        <w:rPr>
          <w:rFonts w:ascii="Comic Sans MS" w:eastAsia="Comic Sans MS" w:hAnsi="Comic Sans MS"/>
          <w:sz w:val="24"/>
        </w:rPr>
      </w:pPr>
    </w:p>
    <w:p w14:paraId="49C59263" w14:textId="77777777" w:rsidR="00266741" w:rsidRDefault="00266741" w:rsidP="00266741">
      <w:pPr>
        <w:spacing w:line="0" w:lineRule="atLeast"/>
        <w:jc w:val="both"/>
        <w:rPr>
          <w:rFonts w:ascii="Comic Sans MS" w:eastAsia="Comic Sans MS" w:hAnsi="Comic Sans MS"/>
          <w:sz w:val="24"/>
        </w:rPr>
      </w:pPr>
    </w:p>
    <w:p w14:paraId="3B8DCD5C" w14:textId="77777777" w:rsidR="00266741" w:rsidRDefault="00266741" w:rsidP="00266741">
      <w:pPr>
        <w:spacing w:line="0" w:lineRule="atLeast"/>
        <w:jc w:val="both"/>
        <w:rPr>
          <w:rFonts w:ascii="Comic Sans MS" w:eastAsia="Comic Sans MS" w:hAnsi="Comic Sans MS"/>
          <w:b/>
          <w:sz w:val="24"/>
        </w:rPr>
      </w:pPr>
      <w:r w:rsidRPr="00266741">
        <w:rPr>
          <w:rFonts w:ascii="Comic Sans MS" w:eastAsia="Comic Sans MS" w:hAnsi="Comic Sans MS"/>
          <w:b/>
          <w:sz w:val="24"/>
        </w:rPr>
        <w:t>CAÍDA DEL IMPERIO ROMANO</w:t>
      </w:r>
      <w:r w:rsidR="006D0BEF">
        <w:rPr>
          <w:rFonts w:ascii="Comic Sans MS" w:eastAsia="Comic Sans MS" w:hAnsi="Comic Sans MS"/>
          <w:b/>
          <w:sz w:val="24"/>
        </w:rPr>
        <w:t xml:space="preserve"> Y LA MONARQUÍA VISIGODA</w:t>
      </w:r>
    </w:p>
    <w:p w14:paraId="4A0C23C1" w14:textId="77777777" w:rsidR="00266741" w:rsidRPr="00967B21" w:rsidRDefault="00266741" w:rsidP="00266741">
      <w:pPr>
        <w:spacing w:line="0" w:lineRule="atLeast"/>
        <w:jc w:val="both"/>
        <w:rPr>
          <w:rFonts w:ascii="Comic Sans MS" w:eastAsia="Comic Sans MS" w:hAnsi="Comic Sans MS"/>
          <w:b/>
          <w:sz w:val="24"/>
        </w:rPr>
      </w:pPr>
    </w:p>
    <w:p w14:paraId="4EC47B14" w14:textId="77777777" w:rsidR="00266741" w:rsidRPr="00967B21" w:rsidRDefault="00266741" w:rsidP="00266741">
      <w:pPr>
        <w:spacing w:line="0" w:lineRule="atLeast"/>
        <w:ind w:firstLine="708"/>
        <w:jc w:val="both"/>
        <w:rPr>
          <w:rFonts w:ascii="Comic Sans MS" w:eastAsia="Comic Sans MS" w:hAnsi="Comic Sans MS"/>
          <w:sz w:val="24"/>
        </w:rPr>
      </w:pPr>
      <w:r w:rsidRPr="00967B21">
        <w:rPr>
          <w:rFonts w:ascii="Comic Sans MS" w:eastAsia="Comic Sans MS" w:hAnsi="Comic Sans MS"/>
          <w:sz w:val="24"/>
        </w:rPr>
        <w:t xml:space="preserve">A finales del siglo IV, la irrupción de los Hunos comandados por el temible Atila desde las estepas orientales conllevaría la huida de una serie de pueblos que acabarían penetrando en las fronteras del Imperio romano. Tras la división territorial de Teodosio en dos partes con el fin de salvaguardar los intereses romanos, la invasión de estos pueblos bárbaros precipitaría la crisis y descomposición del Imperio romano de Occidente, mientras que la parte oriental seguiría sobreviviendo con el nombre de Imperio Bizantino. </w:t>
      </w:r>
    </w:p>
    <w:p w14:paraId="62B2918B" w14:textId="77777777" w:rsidR="00C331CC" w:rsidRDefault="00266741" w:rsidP="00967B21">
      <w:pPr>
        <w:spacing w:line="0" w:lineRule="atLeast"/>
        <w:ind w:firstLine="708"/>
        <w:jc w:val="both"/>
        <w:rPr>
          <w:rFonts w:ascii="Comic Sans MS" w:eastAsia="Comic Sans MS" w:hAnsi="Comic Sans MS"/>
          <w:sz w:val="24"/>
        </w:rPr>
      </w:pPr>
      <w:r w:rsidRPr="00967B21">
        <w:rPr>
          <w:rFonts w:ascii="Comic Sans MS" w:eastAsia="Comic Sans MS" w:hAnsi="Comic Sans MS"/>
          <w:sz w:val="24"/>
        </w:rPr>
        <w:t xml:space="preserve">A  Hispania acabarían penetrando suevos (arrinconados en la </w:t>
      </w:r>
      <w:proofErr w:type="spellStart"/>
      <w:r w:rsidRPr="00967B21">
        <w:rPr>
          <w:rFonts w:ascii="Comic Sans MS" w:eastAsia="Comic Sans MS" w:hAnsi="Comic Sans MS"/>
          <w:sz w:val="24"/>
        </w:rPr>
        <w:t>Gallaecia</w:t>
      </w:r>
      <w:proofErr w:type="spellEnd"/>
      <w:r w:rsidRPr="00967B21">
        <w:rPr>
          <w:rFonts w:ascii="Comic Sans MS" w:eastAsia="Comic Sans MS" w:hAnsi="Comic Sans MS"/>
          <w:sz w:val="24"/>
        </w:rPr>
        <w:t xml:space="preserve">), vándalos (huidos al norte de África), alanos (absorbidos por los visigodos) y </w:t>
      </w:r>
      <w:r w:rsidRPr="00967B21">
        <w:rPr>
          <w:rFonts w:ascii="Comic Sans MS" w:eastAsia="Comic Sans MS" w:hAnsi="Comic Sans MS"/>
          <w:b/>
          <w:sz w:val="24"/>
        </w:rPr>
        <w:lastRenderedPageBreak/>
        <w:t xml:space="preserve">visigodos, </w:t>
      </w:r>
      <w:r w:rsidRPr="00967B21">
        <w:rPr>
          <w:rFonts w:ascii="Comic Sans MS" w:eastAsia="Comic Sans MS" w:hAnsi="Comic Sans MS"/>
          <w:sz w:val="24"/>
        </w:rPr>
        <w:t xml:space="preserve">quienes acabarían formando el Reino Visigodo </w:t>
      </w:r>
      <w:r w:rsidR="00806EDA" w:rsidRPr="00967B21">
        <w:rPr>
          <w:rFonts w:ascii="Comic Sans MS" w:eastAsia="Comic Sans MS" w:hAnsi="Comic Sans MS"/>
          <w:sz w:val="24"/>
        </w:rPr>
        <w:t>con capital en</w:t>
      </w:r>
      <w:r w:rsidRPr="00967B21">
        <w:rPr>
          <w:rFonts w:ascii="Comic Sans MS" w:eastAsia="Comic Sans MS" w:hAnsi="Comic Sans MS"/>
          <w:sz w:val="24"/>
        </w:rPr>
        <w:t xml:space="preserve"> Toledo (507). Es la caída de Roma en el año 476 el hito que marca el fin de la Historia Antigua e i</w:t>
      </w:r>
      <w:r w:rsidR="00C331CC">
        <w:rPr>
          <w:rFonts w:ascii="Comic Sans MS" w:eastAsia="Comic Sans MS" w:hAnsi="Comic Sans MS"/>
          <w:sz w:val="24"/>
        </w:rPr>
        <w:t>nicia el largo período medieval en Europa, y la creación del reino visigodo de Toledo el hecho que marca el fin de la Antigüedad en España.</w:t>
      </w:r>
    </w:p>
    <w:p w14:paraId="7786752F" w14:textId="77777777" w:rsidR="00B526D4" w:rsidRDefault="00967B21" w:rsidP="00967B21">
      <w:pPr>
        <w:spacing w:line="0" w:lineRule="atLeast"/>
        <w:ind w:firstLine="708"/>
        <w:jc w:val="both"/>
        <w:rPr>
          <w:rFonts w:ascii="Comic Sans MS" w:hAnsi="Comic Sans MS"/>
          <w:sz w:val="24"/>
          <w:szCs w:val="24"/>
        </w:rPr>
      </w:pPr>
      <w:r w:rsidRPr="00967B21">
        <w:rPr>
          <w:rFonts w:ascii="Comic Sans MS" w:hAnsi="Comic Sans MS"/>
          <w:sz w:val="24"/>
          <w:szCs w:val="24"/>
        </w:rPr>
        <w:t xml:space="preserve">La crisis fue consecuencia de una serie de procesos económicos, políticos y militares que debilitaron las instituciones de todo el Imperio. Entre las </w:t>
      </w:r>
      <w:r w:rsidRPr="00967B21">
        <w:rPr>
          <w:rFonts w:ascii="Comic Sans MS" w:hAnsi="Comic Sans MS"/>
          <w:b/>
          <w:sz w:val="24"/>
          <w:szCs w:val="24"/>
        </w:rPr>
        <w:t>causas económicas</w:t>
      </w:r>
      <w:r w:rsidRPr="00967B21">
        <w:rPr>
          <w:rFonts w:ascii="Comic Sans MS" w:hAnsi="Comic Sans MS"/>
          <w:sz w:val="24"/>
          <w:szCs w:val="24"/>
        </w:rPr>
        <w:t xml:space="preserve"> es destacable la escasez de mano de obra esclava como consecuencia de la finalización de las guerras de conquista. Esto se tradujo en su encarecimiento y en la decadencia de numerosas actividades productivas. Paralelamente, las incursiones de los pueblos bárbaros dificultaron las relaciones comerciales. Las ciudades se resintieron y comenzaron a despoblarse. Entre las causas </w:t>
      </w:r>
      <w:r w:rsidRPr="00967B21">
        <w:rPr>
          <w:rFonts w:ascii="Comic Sans MS" w:hAnsi="Comic Sans MS"/>
          <w:b/>
          <w:sz w:val="24"/>
          <w:szCs w:val="24"/>
        </w:rPr>
        <w:t>políticas y militares</w:t>
      </w:r>
      <w:r w:rsidRPr="00967B21">
        <w:rPr>
          <w:rFonts w:ascii="Comic Sans MS" w:hAnsi="Comic Sans MS"/>
          <w:sz w:val="24"/>
          <w:szCs w:val="24"/>
        </w:rPr>
        <w:t xml:space="preserve"> hay que resaltar la inestabilidad del poder imperial y la incapacidad del ejército para contener los asaltos de los pueblos bárbaros. Las provincias tuvieron que enfrentarse solas a los ataques exteriores, a las guerras civiles y a la crisis económica.</w:t>
      </w:r>
    </w:p>
    <w:p w14:paraId="7C4A774B" w14:textId="77777777" w:rsidR="006D0BEF" w:rsidRDefault="006D0BEF" w:rsidP="00967B21">
      <w:pPr>
        <w:spacing w:line="0" w:lineRule="atLeast"/>
        <w:ind w:firstLine="708"/>
        <w:jc w:val="both"/>
        <w:rPr>
          <w:rFonts w:ascii="Comic Sans MS" w:hAnsi="Comic Sans MS"/>
          <w:sz w:val="24"/>
          <w:szCs w:val="24"/>
        </w:rPr>
      </w:pPr>
    </w:p>
    <w:p w14:paraId="4FCF75C0" w14:textId="77777777" w:rsidR="006D0BEF" w:rsidRDefault="006D0BEF" w:rsidP="00967B21">
      <w:pPr>
        <w:spacing w:line="0" w:lineRule="atLeast"/>
        <w:ind w:firstLine="708"/>
        <w:jc w:val="both"/>
        <w:rPr>
          <w:rFonts w:ascii="Comic Sans MS" w:hAnsi="Comic Sans MS"/>
          <w:sz w:val="24"/>
          <w:szCs w:val="24"/>
        </w:rPr>
      </w:pPr>
      <w:r>
        <w:rPr>
          <w:rFonts w:ascii="Comic Sans MS" w:hAnsi="Comic Sans MS"/>
          <w:sz w:val="24"/>
          <w:szCs w:val="24"/>
        </w:rPr>
        <w:t xml:space="preserve">Sin embargo, la presencia visigoda en Hispania apenas duraría doscientos años. En este período de tiempo, Leovigildo procedería a la unificación territorial derrotando a los suevos del noroeste peninsular y expulsando a los bizantinos del sureste. </w:t>
      </w:r>
      <w:proofErr w:type="spellStart"/>
      <w:r>
        <w:rPr>
          <w:rFonts w:ascii="Comic Sans MS" w:hAnsi="Comic Sans MS"/>
          <w:sz w:val="24"/>
          <w:szCs w:val="24"/>
        </w:rPr>
        <w:t>Recaredo</w:t>
      </w:r>
      <w:proofErr w:type="spellEnd"/>
      <w:r>
        <w:rPr>
          <w:rFonts w:ascii="Comic Sans MS" w:hAnsi="Comic Sans MS"/>
          <w:sz w:val="24"/>
          <w:szCs w:val="24"/>
        </w:rPr>
        <w:t xml:space="preserve">, por su parte, sustituyó el arrianismo por la religión católica, declarándola oficial dentro de los límites del reino. </w:t>
      </w:r>
    </w:p>
    <w:p w14:paraId="64E52A2E" w14:textId="77777777" w:rsidR="002E0243" w:rsidRDefault="002E0243" w:rsidP="00967B21">
      <w:pPr>
        <w:spacing w:line="0" w:lineRule="atLeast"/>
        <w:ind w:firstLine="708"/>
        <w:jc w:val="both"/>
        <w:rPr>
          <w:rFonts w:ascii="Comic Sans MS" w:hAnsi="Comic Sans MS"/>
          <w:sz w:val="24"/>
          <w:szCs w:val="24"/>
        </w:rPr>
      </w:pPr>
    </w:p>
    <w:p w14:paraId="469001F9" w14:textId="77777777" w:rsidR="002E0243" w:rsidRDefault="006D0BEF" w:rsidP="002E0243">
      <w:pPr>
        <w:spacing w:line="0" w:lineRule="atLeast"/>
        <w:ind w:firstLine="708"/>
        <w:jc w:val="both"/>
        <w:rPr>
          <w:rFonts w:ascii="Comic Sans MS" w:hAnsi="Comic Sans MS"/>
          <w:sz w:val="24"/>
          <w:szCs w:val="24"/>
        </w:rPr>
      </w:pPr>
      <w:r>
        <w:rPr>
          <w:rFonts w:ascii="Comic Sans MS" w:hAnsi="Comic Sans MS"/>
          <w:sz w:val="24"/>
          <w:szCs w:val="24"/>
        </w:rPr>
        <w:t xml:space="preserve">Las </w:t>
      </w:r>
      <w:r w:rsidRPr="002E0243">
        <w:rPr>
          <w:rFonts w:ascii="Comic Sans MS" w:hAnsi="Comic Sans MS"/>
          <w:b/>
          <w:sz w:val="24"/>
          <w:szCs w:val="24"/>
        </w:rPr>
        <w:t>causas</w:t>
      </w:r>
      <w:r>
        <w:rPr>
          <w:rFonts w:ascii="Comic Sans MS" w:hAnsi="Comic Sans MS"/>
          <w:sz w:val="24"/>
          <w:szCs w:val="24"/>
        </w:rPr>
        <w:t xml:space="preserve"> que explican la caída del reino visigodo</w:t>
      </w:r>
      <w:r w:rsidR="000F59FE">
        <w:rPr>
          <w:rFonts w:ascii="Comic Sans MS" w:hAnsi="Comic Sans MS"/>
          <w:sz w:val="24"/>
          <w:szCs w:val="24"/>
        </w:rPr>
        <w:t xml:space="preserve"> y la llegada de los musulmanes son de tipo político –luchas </w:t>
      </w:r>
      <w:r w:rsidR="00733411">
        <w:rPr>
          <w:rFonts w:ascii="Comic Sans MS" w:hAnsi="Comic Sans MS"/>
          <w:sz w:val="24"/>
          <w:szCs w:val="24"/>
        </w:rPr>
        <w:t xml:space="preserve">internas entre el rey Rodrigo y los hijos de </w:t>
      </w:r>
      <w:proofErr w:type="spellStart"/>
      <w:r w:rsidR="00733411">
        <w:rPr>
          <w:rFonts w:ascii="Comic Sans MS" w:hAnsi="Comic Sans MS"/>
          <w:sz w:val="24"/>
          <w:szCs w:val="24"/>
        </w:rPr>
        <w:t>Witiza</w:t>
      </w:r>
      <w:proofErr w:type="spellEnd"/>
      <w:r w:rsidR="00733411">
        <w:rPr>
          <w:rFonts w:ascii="Comic Sans MS" w:hAnsi="Comic Sans MS"/>
          <w:sz w:val="24"/>
          <w:szCs w:val="24"/>
        </w:rPr>
        <w:t xml:space="preserve">, quienes pretendían destronar a Rodrigo con ayuda de los musulmanes-, de tipo religioso –necesidad de los musulmanes de extender la religión musulmana-, de tipo militar –la Península Ibérica era el siguiente objetivo a conquistar por las tropas musulmanas una vez conquistados Próximo Oriente, Arabia y el norte de África- y, por último, de tipo social –los cristianos podían conservar sus tierras y bienes a cambio de hacer un acuerdo pacífico con los musulmanes, lo que posibilitó el rápido control musulmán del territorio peninsular. </w:t>
      </w:r>
    </w:p>
    <w:p w14:paraId="1DA89071" w14:textId="77777777" w:rsidR="006D0BEF" w:rsidRDefault="002E0243" w:rsidP="004813E7">
      <w:pPr>
        <w:spacing w:line="0" w:lineRule="atLeast"/>
        <w:jc w:val="both"/>
        <w:rPr>
          <w:rFonts w:ascii="Comic Sans MS" w:hAnsi="Comic Sans MS"/>
          <w:sz w:val="24"/>
          <w:szCs w:val="24"/>
        </w:rPr>
      </w:pPr>
      <w:r>
        <w:rPr>
          <w:rFonts w:ascii="Comic Sans MS" w:eastAsia="Comic Sans MS" w:hAnsi="Comic Sans MS"/>
          <w:sz w:val="24"/>
        </w:rPr>
        <w:t>La debilidad de la corona se veía agravada aún más por su carácter electivo, que propiciaba las ambiciones políticas, las rivalidades por la sucesión al trono e incluso las guerras entre bandos nobiliarios —de treinta y cuatro reyes visigodos, sólo quince terminaron sus días de muerte natural o en la guerra; diez fueron asesinados; siete, destronados, y muchos accedieron al trono mediante la traici</w:t>
      </w:r>
      <w:r w:rsidR="004813E7">
        <w:rPr>
          <w:rFonts w:ascii="Comic Sans MS" w:eastAsia="Comic Sans MS" w:hAnsi="Comic Sans MS"/>
          <w:sz w:val="24"/>
        </w:rPr>
        <w:t>ón o la rebelión. Fue, precisa</w:t>
      </w:r>
      <w:r>
        <w:rPr>
          <w:rFonts w:ascii="Comic Sans MS" w:eastAsia="Comic Sans MS" w:hAnsi="Comic Sans MS"/>
          <w:sz w:val="24"/>
        </w:rPr>
        <w:t>mente, una disputa sucesoria el pretexto para la irr</w:t>
      </w:r>
      <w:r w:rsidR="004813E7">
        <w:rPr>
          <w:rFonts w:ascii="Comic Sans MS" w:eastAsia="Comic Sans MS" w:hAnsi="Comic Sans MS"/>
          <w:sz w:val="24"/>
        </w:rPr>
        <w:t xml:space="preserve">upción musulmana </w:t>
      </w:r>
      <w:r>
        <w:rPr>
          <w:rFonts w:ascii="Comic Sans MS" w:eastAsia="Comic Sans MS" w:hAnsi="Comic Sans MS"/>
          <w:sz w:val="24"/>
        </w:rPr>
        <w:t xml:space="preserve">que </w:t>
      </w:r>
      <w:r w:rsidR="004813E7">
        <w:rPr>
          <w:rFonts w:ascii="Comic Sans MS" w:eastAsia="Comic Sans MS" w:hAnsi="Comic Sans MS"/>
          <w:sz w:val="24"/>
        </w:rPr>
        <w:t xml:space="preserve">acabó con la monarquía visigoda (Batalla de Guadalete, 711). </w:t>
      </w:r>
    </w:p>
    <w:p w14:paraId="66B9F080" w14:textId="77777777" w:rsidR="000F59FE" w:rsidRDefault="000F59FE" w:rsidP="006D0BEF">
      <w:pPr>
        <w:spacing w:line="0" w:lineRule="atLeast"/>
        <w:ind w:left="708"/>
        <w:jc w:val="both"/>
        <w:rPr>
          <w:rFonts w:ascii="Comic Sans MS" w:hAnsi="Comic Sans MS"/>
          <w:sz w:val="24"/>
          <w:szCs w:val="24"/>
        </w:rPr>
      </w:pPr>
    </w:p>
    <w:p w14:paraId="064C5A36" w14:textId="77777777" w:rsidR="000F59FE" w:rsidRDefault="000F59FE" w:rsidP="006D0BEF">
      <w:pPr>
        <w:spacing w:line="0" w:lineRule="atLeast"/>
        <w:ind w:left="708"/>
        <w:jc w:val="both"/>
        <w:rPr>
          <w:rFonts w:ascii="Comic Sans MS" w:hAnsi="Comic Sans MS"/>
          <w:sz w:val="24"/>
          <w:szCs w:val="24"/>
        </w:rPr>
      </w:pPr>
    </w:p>
    <w:p w14:paraId="3A2D78D3" w14:textId="77777777" w:rsidR="002E0243" w:rsidRDefault="002E0243" w:rsidP="00F23768">
      <w:pPr>
        <w:spacing w:line="0" w:lineRule="atLeast"/>
        <w:jc w:val="both"/>
        <w:rPr>
          <w:rFonts w:ascii="Comic Sans MS" w:eastAsia="Comic Sans MS" w:hAnsi="Comic Sans MS"/>
          <w:sz w:val="24"/>
          <w:szCs w:val="24"/>
        </w:rPr>
      </w:pPr>
    </w:p>
    <w:p w14:paraId="7D80FAC2" w14:textId="77777777" w:rsidR="00B526D4" w:rsidRPr="00967B21" w:rsidRDefault="00B526D4" w:rsidP="00266741">
      <w:pPr>
        <w:spacing w:line="0" w:lineRule="atLeast"/>
        <w:jc w:val="both"/>
        <w:rPr>
          <w:rFonts w:ascii="Comic Sans MS" w:eastAsia="Comic Sans MS" w:hAnsi="Comic Sans MS"/>
          <w:b/>
          <w:sz w:val="22"/>
          <w:szCs w:val="22"/>
        </w:rPr>
      </w:pPr>
    </w:p>
    <w:p w14:paraId="5820E8F3" w14:textId="77777777" w:rsidR="00E20251" w:rsidRPr="00714D1D" w:rsidRDefault="00B526D4" w:rsidP="00266741">
      <w:pPr>
        <w:spacing w:line="0" w:lineRule="atLeast"/>
        <w:jc w:val="both"/>
        <w:rPr>
          <w:rFonts w:ascii="Comic Sans MS" w:eastAsia="Comic Sans MS" w:hAnsi="Comic Sans MS"/>
          <w:sz w:val="24"/>
          <w:u w:val="single"/>
        </w:rPr>
      </w:pPr>
      <w:r w:rsidRPr="00714D1D">
        <w:rPr>
          <w:rFonts w:ascii="Comic Sans MS" w:eastAsia="Comic Sans MS" w:hAnsi="Comic Sans MS"/>
          <w:sz w:val="24"/>
          <w:u w:val="single"/>
        </w:rPr>
        <w:t xml:space="preserve">CONCEPTOS A </w:t>
      </w:r>
      <w:r w:rsidR="00E20251" w:rsidRPr="00714D1D">
        <w:rPr>
          <w:rFonts w:ascii="Comic Sans MS" w:eastAsia="Comic Sans MS" w:hAnsi="Comic Sans MS"/>
          <w:sz w:val="24"/>
          <w:u w:val="single"/>
        </w:rPr>
        <w:t>DEFINIR:</w:t>
      </w:r>
    </w:p>
    <w:p w14:paraId="01959184" w14:textId="77777777" w:rsidR="00E20251" w:rsidRPr="00714D1D" w:rsidRDefault="00E20251" w:rsidP="00E20251">
      <w:pPr>
        <w:spacing w:line="0" w:lineRule="atLeast"/>
        <w:jc w:val="both"/>
        <w:rPr>
          <w:rFonts w:ascii="Comic Sans MS" w:eastAsia="Comic Sans MS" w:hAnsi="Comic Sans MS"/>
          <w:sz w:val="24"/>
        </w:rPr>
      </w:pPr>
    </w:p>
    <w:p w14:paraId="61FC2342" w14:textId="77777777" w:rsidR="005C5943" w:rsidRDefault="005C5943" w:rsidP="00E20251">
      <w:pPr>
        <w:pStyle w:val="Prrafodelista"/>
        <w:numPr>
          <w:ilvl w:val="0"/>
          <w:numId w:val="17"/>
        </w:numPr>
        <w:spacing w:line="0" w:lineRule="atLeast"/>
        <w:jc w:val="both"/>
        <w:rPr>
          <w:rFonts w:ascii="Comic Sans MS" w:eastAsia="Comic Sans MS" w:hAnsi="Comic Sans MS"/>
          <w:sz w:val="24"/>
        </w:rPr>
      </w:pPr>
      <w:r>
        <w:rPr>
          <w:rFonts w:ascii="Comic Sans MS" w:eastAsia="Comic Sans MS" w:hAnsi="Comic Sans MS"/>
          <w:sz w:val="24"/>
        </w:rPr>
        <w:t>Paleolítico</w:t>
      </w:r>
      <w:r w:rsidR="00BD73FD">
        <w:rPr>
          <w:rFonts w:ascii="Comic Sans MS" w:eastAsia="Comic Sans MS" w:hAnsi="Comic Sans MS"/>
          <w:sz w:val="24"/>
        </w:rPr>
        <w:t xml:space="preserve"> (fecha, definición y características)</w:t>
      </w:r>
    </w:p>
    <w:p w14:paraId="20E17E8F" w14:textId="77777777" w:rsidR="00E20251" w:rsidRDefault="005C5943" w:rsidP="00E20251">
      <w:pPr>
        <w:pStyle w:val="Prrafodelista"/>
        <w:numPr>
          <w:ilvl w:val="0"/>
          <w:numId w:val="17"/>
        </w:numPr>
        <w:spacing w:line="0" w:lineRule="atLeast"/>
        <w:jc w:val="both"/>
        <w:rPr>
          <w:rFonts w:ascii="Comic Sans MS" w:eastAsia="Comic Sans MS" w:hAnsi="Comic Sans MS"/>
          <w:sz w:val="24"/>
        </w:rPr>
      </w:pPr>
      <w:r>
        <w:rPr>
          <w:rFonts w:ascii="Comic Sans MS" w:eastAsia="Comic Sans MS" w:hAnsi="Comic Sans MS"/>
          <w:sz w:val="24"/>
        </w:rPr>
        <w:t xml:space="preserve">Neolítico o </w:t>
      </w:r>
      <w:r w:rsidR="00E20251" w:rsidRPr="00714D1D">
        <w:rPr>
          <w:rFonts w:ascii="Comic Sans MS" w:eastAsia="Comic Sans MS" w:hAnsi="Comic Sans MS"/>
          <w:sz w:val="24"/>
        </w:rPr>
        <w:t>Revolución Neolítica</w:t>
      </w:r>
      <w:r w:rsidR="00BD73FD">
        <w:rPr>
          <w:rFonts w:ascii="Comic Sans MS" w:eastAsia="Comic Sans MS" w:hAnsi="Comic Sans MS"/>
          <w:sz w:val="24"/>
        </w:rPr>
        <w:t xml:space="preserve"> (fecha, definición y características)</w:t>
      </w:r>
    </w:p>
    <w:p w14:paraId="05C10241" w14:textId="77777777" w:rsidR="00C47109" w:rsidRPr="00714D1D" w:rsidRDefault="00C47109" w:rsidP="00E20251">
      <w:pPr>
        <w:pStyle w:val="Prrafodelista"/>
        <w:numPr>
          <w:ilvl w:val="0"/>
          <w:numId w:val="17"/>
        </w:numPr>
        <w:spacing w:line="0" w:lineRule="atLeast"/>
        <w:jc w:val="both"/>
        <w:rPr>
          <w:rFonts w:ascii="Comic Sans MS" w:eastAsia="Comic Sans MS" w:hAnsi="Comic Sans MS"/>
          <w:sz w:val="24"/>
        </w:rPr>
      </w:pPr>
      <w:r>
        <w:rPr>
          <w:rFonts w:ascii="Comic Sans MS" w:eastAsia="Comic Sans MS" w:hAnsi="Comic Sans MS"/>
          <w:sz w:val="24"/>
        </w:rPr>
        <w:t>Edad de los Metales</w:t>
      </w:r>
      <w:r w:rsidR="00BD73FD">
        <w:rPr>
          <w:rFonts w:ascii="Comic Sans MS" w:eastAsia="Comic Sans MS" w:hAnsi="Comic Sans MS"/>
          <w:sz w:val="24"/>
        </w:rPr>
        <w:t xml:space="preserve"> (fecha, definición y características)</w:t>
      </w:r>
    </w:p>
    <w:p w14:paraId="588023F8" w14:textId="77777777" w:rsidR="00E20251" w:rsidRPr="00714D1D" w:rsidRDefault="00E20251" w:rsidP="00E20251">
      <w:pPr>
        <w:pStyle w:val="Prrafodelista"/>
        <w:numPr>
          <w:ilvl w:val="0"/>
          <w:numId w:val="17"/>
        </w:numPr>
        <w:spacing w:line="0" w:lineRule="atLeast"/>
        <w:jc w:val="both"/>
        <w:rPr>
          <w:rFonts w:ascii="Comic Sans MS" w:eastAsia="Comic Sans MS" w:hAnsi="Comic Sans MS"/>
          <w:sz w:val="24"/>
        </w:rPr>
      </w:pPr>
      <w:proofErr w:type="spellStart"/>
      <w:r w:rsidRPr="00714D1D">
        <w:rPr>
          <w:rFonts w:ascii="Comic Sans MS" w:eastAsia="Comic Sans MS" w:hAnsi="Comic Sans MS"/>
          <w:sz w:val="24"/>
        </w:rPr>
        <w:t>Megalitismo</w:t>
      </w:r>
      <w:proofErr w:type="spellEnd"/>
      <w:r w:rsidRPr="00714D1D">
        <w:rPr>
          <w:rFonts w:ascii="Comic Sans MS" w:eastAsia="Comic Sans MS" w:hAnsi="Comic Sans MS"/>
          <w:sz w:val="24"/>
        </w:rPr>
        <w:t xml:space="preserve"> (acabar la definición con ejemplos de este tipo de construcciones en España). </w:t>
      </w:r>
    </w:p>
    <w:p w14:paraId="46F0CF50" w14:textId="77777777" w:rsidR="00E20251" w:rsidRPr="00714D1D" w:rsidRDefault="00E20251" w:rsidP="00E20251">
      <w:pPr>
        <w:pStyle w:val="Prrafodelista"/>
        <w:numPr>
          <w:ilvl w:val="0"/>
          <w:numId w:val="17"/>
        </w:numPr>
        <w:spacing w:line="0" w:lineRule="atLeast"/>
        <w:jc w:val="both"/>
        <w:rPr>
          <w:rFonts w:ascii="Comic Sans MS" w:eastAsia="Comic Sans MS" w:hAnsi="Comic Sans MS"/>
          <w:sz w:val="24"/>
        </w:rPr>
      </w:pPr>
      <w:r w:rsidRPr="00714D1D">
        <w:rPr>
          <w:rFonts w:ascii="Comic Sans MS" w:eastAsia="Comic Sans MS" w:hAnsi="Comic Sans MS"/>
          <w:sz w:val="24"/>
        </w:rPr>
        <w:t>Colonización (acabar la definición con las colonizaciones más importantes ocurridas en España en la Edad del Hierro)</w:t>
      </w:r>
    </w:p>
    <w:p w14:paraId="1F4E1152" w14:textId="77777777" w:rsidR="00E20251" w:rsidRPr="00714D1D" w:rsidRDefault="00E20251" w:rsidP="00E20251">
      <w:pPr>
        <w:pStyle w:val="Prrafodelista"/>
        <w:numPr>
          <w:ilvl w:val="0"/>
          <w:numId w:val="17"/>
        </w:numPr>
        <w:spacing w:line="0" w:lineRule="atLeast"/>
        <w:jc w:val="both"/>
        <w:rPr>
          <w:rFonts w:ascii="Comic Sans MS" w:eastAsia="Comic Sans MS" w:hAnsi="Comic Sans MS"/>
          <w:sz w:val="24"/>
        </w:rPr>
      </w:pPr>
      <w:r w:rsidRPr="00714D1D">
        <w:rPr>
          <w:rFonts w:ascii="Comic Sans MS" w:eastAsia="Comic Sans MS" w:hAnsi="Comic Sans MS"/>
          <w:sz w:val="24"/>
        </w:rPr>
        <w:t xml:space="preserve">Romanización </w:t>
      </w:r>
    </w:p>
    <w:p w14:paraId="10FB47CA" w14:textId="77777777" w:rsidR="00E20251" w:rsidRPr="00714D1D" w:rsidRDefault="00E20251" w:rsidP="00E20251">
      <w:pPr>
        <w:pStyle w:val="Prrafodelista"/>
        <w:numPr>
          <w:ilvl w:val="0"/>
          <w:numId w:val="17"/>
        </w:numPr>
        <w:spacing w:line="0" w:lineRule="atLeast"/>
        <w:jc w:val="both"/>
        <w:rPr>
          <w:rFonts w:ascii="Comic Sans MS" w:eastAsia="Comic Sans MS" w:hAnsi="Comic Sans MS"/>
          <w:sz w:val="24"/>
        </w:rPr>
      </w:pPr>
      <w:r w:rsidRPr="00714D1D">
        <w:rPr>
          <w:rFonts w:ascii="Comic Sans MS" w:eastAsia="Comic Sans MS" w:hAnsi="Comic Sans MS"/>
          <w:sz w:val="24"/>
        </w:rPr>
        <w:t>Invasiones bárbaras</w:t>
      </w:r>
    </w:p>
    <w:p w14:paraId="12FDD16C" w14:textId="77777777" w:rsidR="00E20251" w:rsidRPr="00714D1D" w:rsidRDefault="00E20251" w:rsidP="00E20251">
      <w:pPr>
        <w:pStyle w:val="Prrafodelista"/>
        <w:numPr>
          <w:ilvl w:val="0"/>
          <w:numId w:val="17"/>
        </w:numPr>
        <w:spacing w:line="0" w:lineRule="atLeast"/>
        <w:jc w:val="both"/>
        <w:rPr>
          <w:rFonts w:ascii="Comic Sans MS" w:eastAsia="Comic Sans MS" w:hAnsi="Comic Sans MS"/>
          <w:sz w:val="24"/>
        </w:rPr>
      </w:pPr>
      <w:r w:rsidRPr="00714D1D">
        <w:rPr>
          <w:rFonts w:ascii="Comic Sans MS" w:eastAsia="Comic Sans MS" w:hAnsi="Comic Sans MS"/>
          <w:sz w:val="24"/>
        </w:rPr>
        <w:t>Guerras Púnicas</w:t>
      </w:r>
      <w:r w:rsidR="00714D1D">
        <w:rPr>
          <w:rFonts w:ascii="Comic Sans MS" w:eastAsia="Comic Sans MS" w:hAnsi="Comic Sans MS"/>
          <w:sz w:val="24"/>
        </w:rPr>
        <w:t xml:space="preserve"> (a tener en cuenta algunos de sus protagonistas, </w:t>
      </w:r>
      <w:proofErr w:type="spellStart"/>
      <w:r w:rsidR="00714D1D">
        <w:rPr>
          <w:rFonts w:ascii="Comic Sans MS" w:eastAsia="Comic Sans MS" w:hAnsi="Comic Sans MS"/>
          <w:sz w:val="24"/>
        </w:rPr>
        <w:t>Escipión</w:t>
      </w:r>
      <w:proofErr w:type="spellEnd"/>
      <w:r w:rsidR="00714D1D">
        <w:rPr>
          <w:rFonts w:ascii="Comic Sans MS" w:eastAsia="Comic Sans MS" w:hAnsi="Comic Sans MS"/>
          <w:sz w:val="24"/>
        </w:rPr>
        <w:t xml:space="preserve"> “El Africano” y Aníbal</w:t>
      </w:r>
      <w:r w:rsidR="00BD73FD">
        <w:rPr>
          <w:rFonts w:ascii="Comic Sans MS" w:eastAsia="Comic Sans MS" w:hAnsi="Comic Sans MS"/>
          <w:sz w:val="24"/>
        </w:rPr>
        <w:t>, y el Tratado del Ebro</w:t>
      </w:r>
      <w:r w:rsidR="00714D1D">
        <w:rPr>
          <w:rFonts w:ascii="Comic Sans MS" w:eastAsia="Comic Sans MS" w:hAnsi="Comic Sans MS"/>
          <w:sz w:val="24"/>
        </w:rPr>
        <w:t xml:space="preserve">). </w:t>
      </w:r>
      <w:r w:rsidR="0042714E">
        <w:rPr>
          <w:rFonts w:ascii="Comic Sans MS" w:eastAsia="Comic Sans MS" w:hAnsi="Comic Sans MS"/>
          <w:sz w:val="24"/>
        </w:rPr>
        <w:t xml:space="preserve">Batallas de </w:t>
      </w:r>
      <w:proofErr w:type="spellStart"/>
      <w:r w:rsidR="0042714E">
        <w:rPr>
          <w:rFonts w:ascii="Comic Sans MS" w:eastAsia="Comic Sans MS" w:hAnsi="Comic Sans MS"/>
          <w:sz w:val="24"/>
        </w:rPr>
        <w:t>Cannas</w:t>
      </w:r>
      <w:proofErr w:type="spellEnd"/>
      <w:r w:rsidR="0042714E">
        <w:rPr>
          <w:rFonts w:ascii="Comic Sans MS" w:eastAsia="Comic Sans MS" w:hAnsi="Comic Sans MS"/>
          <w:sz w:val="24"/>
        </w:rPr>
        <w:t xml:space="preserve"> y </w:t>
      </w:r>
      <w:proofErr w:type="spellStart"/>
      <w:r w:rsidR="0042714E">
        <w:rPr>
          <w:rFonts w:ascii="Comic Sans MS" w:eastAsia="Comic Sans MS" w:hAnsi="Comic Sans MS"/>
          <w:sz w:val="24"/>
        </w:rPr>
        <w:t>Zama</w:t>
      </w:r>
      <w:proofErr w:type="spellEnd"/>
      <w:r w:rsidR="0042714E">
        <w:rPr>
          <w:rFonts w:ascii="Comic Sans MS" w:eastAsia="Comic Sans MS" w:hAnsi="Comic Sans MS"/>
          <w:sz w:val="24"/>
        </w:rPr>
        <w:t>.</w:t>
      </w:r>
    </w:p>
    <w:p w14:paraId="2E57E930" w14:textId="77777777" w:rsidR="000F6B06" w:rsidRPr="00714D1D" w:rsidRDefault="000F6B06" w:rsidP="00E20251">
      <w:pPr>
        <w:pStyle w:val="Prrafodelista"/>
        <w:numPr>
          <w:ilvl w:val="0"/>
          <w:numId w:val="17"/>
        </w:numPr>
        <w:spacing w:line="0" w:lineRule="atLeast"/>
        <w:jc w:val="both"/>
        <w:rPr>
          <w:rFonts w:ascii="Comic Sans MS" w:eastAsia="Comic Sans MS" w:hAnsi="Comic Sans MS"/>
          <w:sz w:val="24"/>
        </w:rPr>
      </w:pPr>
      <w:r w:rsidRPr="00714D1D">
        <w:rPr>
          <w:rFonts w:ascii="Comic Sans MS" w:eastAsia="Comic Sans MS" w:hAnsi="Comic Sans MS"/>
          <w:sz w:val="24"/>
        </w:rPr>
        <w:t>Guerras cántabras</w:t>
      </w:r>
      <w:r w:rsidR="004E576B">
        <w:rPr>
          <w:rFonts w:ascii="Comic Sans MS" w:eastAsia="Comic Sans MS" w:hAnsi="Comic Sans MS"/>
          <w:sz w:val="24"/>
        </w:rPr>
        <w:t xml:space="preserve"> (a tener en cuenta su protagonista, Octavio Augusto). </w:t>
      </w:r>
    </w:p>
    <w:p w14:paraId="7D999ED1" w14:textId="77777777" w:rsidR="00E20251" w:rsidRPr="00714D1D" w:rsidRDefault="00E20251" w:rsidP="00E20251">
      <w:pPr>
        <w:spacing w:line="0" w:lineRule="atLeast"/>
        <w:jc w:val="both"/>
        <w:rPr>
          <w:rFonts w:ascii="Comic Sans MS" w:eastAsia="Comic Sans MS" w:hAnsi="Comic Sans MS"/>
          <w:sz w:val="24"/>
        </w:rPr>
      </w:pPr>
    </w:p>
    <w:p w14:paraId="096EA39A" w14:textId="77777777" w:rsidR="00E20251" w:rsidRPr="00714D1D" w:rsidRDefault="00737F80" w:rsidP="00E20251">
      <w:pPr>
        <w:spacing w:line="0" w:lineRule="atLeast"/>
        <w:jc w:val="both"/>
        <w:rPr>
          <w:rFonts w:ascii="Comic Sans MS" w:eastAsia="Comic Sans MS" w:hAnsi="Comic Sans MS"/>
          <w:sz w:val="24"/>
          <w:u w:val="single"/>
        </w:rPr>
      </w:pPr>
      <w:r>
        <w:rPr>
          <w:rFonts w:ascii="Comic Sans MS" w:eastAsia="Comic Sans MS" w:hAnsi="Comic Sans MS"/>
          <w:sz w:val="24"/>
          <w:u w:val="single"/>
        </w:rPr>
        <w:t>CONCEPTOS A TENER EN CUENTA:</w:t>
      </w:r>
    </w:p>
    <w:p w14:paraId="7486FF2B" w14:textId="77777777" w:rsidR="00E20251" w:rsidRPr="00714D1D" w:rsidRDefault="00E20251" w:rsidP="00266741">
      <w:pPr>
        <w:spacing w:line="0" w:lineRule="atLeast"/>
        <w:jc w:val="both"/>
        <w:rPr>
          <w:rFonts w:ascii="Comic Sans MS" w:eastAsia="Comic Sans MS" w:hAnsi="Comic Sans MS"/>
          <w:sz w:val="24"/>
        </w:rPr>
      </w:pPr>
    </w:p>
    <w:p w14:paraId="79F8059C" w14:textId="77777777" w:rsidR="00B526D4" w:rsidRPr="00714D1D" w:rsidRDefault="00B526D4" w:rsidP="00B526D4">
      <w:pPr>
        <w:pStyle w:val="Prrafodelista"/>
        <w:numPr>
          <w:ilvl w:val="0"/>
          <w:numId w:val="16"/>
        </w:numPr>
        <w:spacing w:line="0" w:lineRule="atLeast"/>
        <w:jc w:val="both"/>
        <w:rPr>
          <w:rFonts w:ascii="Comic Sans MS" w:eastAsia="Comic Sans MS" w:hAnsi="Comic Sans MS"/>
          <w:sz w:val="24"/>
        </w:rPr>
      </w:pPr>
      <w:r w:rsidRPr="00714D1D">
        <w:rPr>
          <w:rFonts w:ascii="Comic Sans MS" w:eastAsia="Comic Sans MS" w:hAnsi="Comic Sans MS"/>
          <w:sz w:val="24"/>
        </w:rPr>
        <w:t>Diferencias entre pinturas rupestres de la zona franco-cantábrica (Paleolítico superior) y de la zona levantina (neolítico).</w:t>
      </w:r>
    </w:p>
    <w:p w14:paraId="3AFC2E94" w14:textId="77777777" w:rsidR="00E20251" w:rsidRPr="00714D1D" w:rsidRDefault="00E20251" w:rsidP="00E20251">
      <w:pPr>
        <w:pStyle w:val="Prrafodelista"/>
        <w:spacing w:line="0" w:lineRule="atLeast"/>
        <w:jc w:val="both"/>
        <w:rPr>
          <w:rFonts w:ascii="Comic Sans MS" w:eastAsia="Comic Sans MS" w:hAnsi="Comic Sans MS"/>
          <w:sz w:val="24"/>
        </w:rPr>
      </w:pPr>
    </w:p>
    <w:p w14:paraId="7793B5CF" w14:textId="77777777" w:rsidR="00E20251" w:rsidRPr="00714D1D" w:rsidRDefault="00E20251" w:rsidP="00B526D4">
      <w:pPr>
        <w:pStyle w:val="Prrafodelista"/>
        <w:numPr>
          <w:ilvl w:val="0"/>
          <w:numId w:val="16"/>
        </w:numPr>
        <w:spacing w:line="0" w:lineRule="atLeast"/>
        <w:jc w:val="both"/>
        <w:rPr>
          <w:rFonts w:ascii="Comic Sans MS" w:eastAsia="Comic Sans MS" w:hAnsi="Comic Sans MS"/>
          <w:sz w:val="24"/>
        </w:rPr>
      </w:pPr>
      <w:r w:rsidRPr="00714D1D">
        <w:rPr>
          <w:rFonts w:ascii="Comic Sans MS" w:eastAsia="Comic Sans MS" w:hAnsi="Comic Sans MS"/>
          <w:sz w:val="24"/>
        </w:rPr>
        <w:t xml:space="preserve">Saber ubicar en el espacio y en el tiempo el Homo antecesor, el homo </w:t>
      </w:r>
      <w:proofErr w:type="spellStart"/>
      <w:r w:rsidRPr="00714D1D">
        <w:rPr>
          <w:rFonts w:ascii="Comic Sans MS" w:eastAsia="Comic Sans MS" w:hAnsi="Comic Sans MS"/>
          <w:sz w:val="24"/>
        </w:rPr>
        <w:t>neanderthalensis</w:t>
      </w:r>
      <w:proofErr w:type="spellEnd"/>
      <w:r w:rsidRPr="00714D1D">
        <w:rPr>
          <w:rFonts w:ascii="Comic Sans MS" w:eastAsia="Comic Sans MS" w:hAnsi="Comic Sans MS"/>
          <w:sz w:val="24"/>
        </w:rPr>
        <w:t xml:space="preserve"> y el homo sapiens. </w:t>
      </w:r>
    </w:p>
    <w:p w14:paraId="78B2C26D" w14:textId="77777777" w:rsidR="00E20251" w:rsidRPr="00714D1D" w:rsidRDefault="00E20251" w:rsidP="00E20251">
      <w:pPr>
        <w:pStyle w:val="Prrafodelista"/>
        <w:rPr>
          <w:rFonts w:ascii="Comic Sans MS" w:eastAsia="Comic Sans MS" w:hAnsi="Comic Sans MS"/>
          <w:sz w:val="24"/>
        </w:rPr>
      </w:pPr>
    </w:p>
    <w:p w14:paraId="7CD9D617" w14:textId="77777777" w:rsidR="00E20251" w:rsidRPr="00714D1D" w:rsidRDefault="00E20251" w:rsidP="00B526D4">
      <w:pPr>
        <w:pStyle w:val="Prrafodelista"/>
        <w:numPr>
          <w:ilvl w:val="0"/>
          <w:numId w:val="16"/>
        </w:numPr>
        <w:spacing w:line="0" w:lineRule="atLeast"/>
        <w:jc w:val="both"/>
        <w:rPr>
          <w:rFonts w:ascii="Comic Sans MS" w:eastAsia="Comic Sans MS" w:hAnsi="Comic Sans MS"/>
          <w:sz w:val="24"/>
        </w:rPr>
      </w:pPr>
      <w:r w:rsidRPr="00714D1D">
        <w:rPr>
          <w:rFonts w:ascii="Comic Sans MS" w:eastAsia="Comic Sans MS" w:hAnsi="Comic Sans MS"/>
          <w:sz w:val="24"/>
        </w:rPr>
        <w:t>Causas y desarrollo breve de las Guerras Púnicas</w:t>
      </w:r>
      <w:r w:rsidR="00BC55A3">
        <w:rPr>
          <w:rFonts w:ascii="Comic Sans MS" w:eastAsia="Comic Sans MS" w:hAnsi="Comic Sans MS"/>
          <w:sz w:val="24"/>
        </w:rPr>
        <w:t>.</w:t>
      </w:r>
    </w:p>
    <w:p w14:paraId="4BF7325B" w14:textId="77777777" w:rsidR="00E20251" w:rsidRPr="00714D1D" w:rsidRDefault="00E20251" w:rsidP="00E20251">
      <w:pPr>
        <w:pStyle w:val="Prrafodelista"/>
        <w:rPr>
          <w:rFonts w:ascii="Comic Sans MS" w:eastAsia="Comic Sans MS" w:hAnsi="Comic Sans MS"/>
          <w:sz w:val="24"/>
        </w:rPr>
      </w:pPr>
    </w:p>
    <w:p w14:paraId="6553AC97" w14:textId="77777777" w:rsidR="00E20251" w:rsidRPr="00714D1D" w:rsidRDefault="00E20251" w:rsidP="00B526D4">
      <w:pPr>
        <w:pStyle w:val="Prrafodelista"/>
        <w:numPr>
          <w:ilvl w:val="0"/>
          <w:numId w:val="16"/>
        </w:numPr>
        <w:spacing w:line="0" w:lineRule="atLeast"/>
        <w:jc w:val="both"/>
        <w:rPr>
          <w:rFonts w:ascii="Comic Sans MS" w:eastAsia="Comic Sans MS" w:hAnsi="Comic Sans MS"/>
          <w:sz w:val="24"/>
        </w:rPr>
      </w:pPr>
      <w:r w:rsidRPr="00714D1D">
        <w:rPr>
          <w:rFonts w:ascii="Comic Sans MS" w:eastAsia="Comic Sans MS" w:hAnsi="Comic Sans MS"/>
          <w:sz w:val="24"/>
        </w:rPr>
        <w:t xml:space="preserve">Causas y desarrollo breve de la caída del Imperio romano. </w:t>
      </w:r>
    </w:p>
    <w:p w14:paraId="56110D66" w14:textId="77777777" w:rsidR="000F6B06" w:rsidRPr="00714D1D" w:rsidRDefault="000F6B06" w:rsidP="000F6B06">
      <w:pPr>
        <w:pStyle w:val="Prrafodelista"/>
        <w:rPr>
          <w:rFonts w:ascii="Comic Sans MS" w:eastAsia="Comic Sans MS" w:hAnsi="Comic Sans MS"/>
          <w:sz w:val="24"/>
        </w:rPr>
      </w:pPr>
    </w:p>
    <w:p w14:paraId="673BD526" w14:textId="77777777" w:rsidR="001E14EF" w:rsidRDefault="000F6B06" w:rsidP="001E14EF">
      <w:pPr>
        <w:pStyle w:val="Prrafodelista"/>
        <w:numPr>
          <w:ilvl w:val="0"/>
          <w:numId w:val="16"/>
        </w:numPr>
        <w:spacing w:line="0" w:lineRule="atLeast"/>
        <w:jc w:val="both"/>
        <w:rPr>
          <w:rFonts w:ascii="Comic Sans MS" w:eastAsia="Comic Sans MS" w:hAnsi="Comic Sans MS"/>
          <w:sz w:val="24"/>
        </w:rPr>
      </w:pPr>
      <w:r w:rsidRPr="00714D1D">
        <w:rPr>
          <w:rFonts w:ascii="Comic Sans MS" w:eastAsia="Comic Sans MS" w:hAnsi="Comic Sans MS"/>
          <w:sz w:val="24"/>
        </w:rPr>
        <w:t>División administrativa de Hispania, haciendo especial hincapié en la división administrativa de Augusto (27 a. C.).</w:t>
      </w:r>
    </w:p>
    <w:p w14:paraId="7D6CFD80" w14:textId="77777777" w:rsidR="00BD73FD" w:rsidRPr="00BD73FD" w:rsidRDefault="00BD73FD" w:rsidP="00BD73FD">
      <w:pPr>
        <w:pStyle w:val="Prrafodelista"/>
        <w:rPr>
          <w:rFonts w:ascii="Comic Sans MS" w:eastAsia="Comic Sans MS" w:hAnsi="Comic Sans MS"/>
          <w:sz w:val="24"/>
        </w:rPr>
      </w:pPr>
    </w:p>
    <w:p w14:paraId="59460A84" w14:textId="77777777" w:rsidR="00BD73FD" w:rsidRDefault="00BD73FD" w:rsidP="001E14EF">
      <w:pPr>
        <w:pStyle w:val="Prrafodelista"/>
        <w:numPr>
          <w:ilvl w:val="0"/>
          <w:numId w:val="16"/>
        </w:numPr>
        <w:spacing w:line="0" w:lineRule="atLeast"/>
        <w:jc w:val="both"/>
        <w:rPr>
          <w:rFonts w:ascii="Comic Sans MS" w:eastAsia="Comic Sans MS" w:hAnsi="Comic Sans MS"/>
          <w:sz w:val="24"/>
        </w:rPr>
      </w:pPr>
      <w:r>
        <w:rPr>
          <w:rFonts w:ascii="Comic Sans MS" w:eastAsia="Comic Sans MS" w:hAnsi="Comic Sans MS"/>
          <w:sz w:val="24"/>
        </w:rPr>
        <w:t>Causas de la caída del Imperio romano.</w:t>
      </w:r>
    </w:p>
    <w:p w14:paraId="6F0E3CE5" w14:textId="77777777" w:rsidR="00BD73FD" w:rsidRPr="00BD73FD" w:rsidRDefault="00BD73FD" w:rsidP="00BD73FD">
      <w:pPr>
        <w:pStyle w:val="Prrafodelista"/>
        <w:rPr>
          <w:rFonts w:ascii="Comic Sans MS" w:eastAsia="Comic Sans MS" w:hAnsi="Comic Sans MS"/>
          <w:sz w:val="24"/>
        </w:rPr>
      </w:pPr>
    </w:p>
    <w:p w14:paraId="10432052" w14:textId="77777777" w:rsidR="00BD73FD" w:rsidRDefault="00BD73FD" w:rsidP="001E14EF">
      <w:pPr>
        <w:pStyle w:val="Prrafodelista"/>
        <w:numPr>
          <w:ilvl w:val="0"/>
          <w:numId w:val="16"/>
        </w:numPr>
        <w:spacing w:line="0" w:lineRule="atLeast"/>
        <w:jc w:val="both"/>
        <w:rPr>
          <w:rFonts w:ascii="Comic Sans MS" w:eastAsia="Comic Sans MS" w:hAnsi="Comic Sans MS"/>
          <w:sz w:val="24"/>
        </w:rPr>
      </w:pPr>
      <w:r>
        <w:rPr>
          <w:rFonts w:ascii="Comic Sans MS" w:eastAsia="Comic Sans MS" w:hAnsi="Comic Sans MS"/>
          <w:sz w:val="24"/>
        </w:rPr>
        <w:t xml:space="preserve">Causas de la </w:t>
      </w:r>
      <w:r w:rsidR="0042714E">
        <w:rPr>
          <w:rFonts w:ascii="Comic Sans MS" w:eastAsia="Comic Sans MS" w:hAnsi="Comic Sans MS"/>
          <w:sz w:val="24"/>
        </w:rPr>
        <w:t xml:space="preserve">caída del reino Visigodo de Toledo y </w:t>
      </w:r>
      <w:r>
        <w:rPr>
          <w:rFonts w:ascii="Comic Sans MS" w:eastAsia="Comic Sans MS" w:hAnsi="Comic Sans MS"/>
          <w:sz w:val="24"/>
        </w:rPr>
        <w:t>llegada de los musulmanes en el año 711.</w:t>
      </w:r>
    </w:p>
    <w:p w14:paraId="7A3B9877" w14:textId="77777777" w:rsidR="00BD73FD" w:rsidRPr="00BD73FD" w:rsidRDefault="00BD73FD" w:rsidP="00BD73FD">
      <w:pPr>
        <w:pStyle w:val="Prrafodelista"/>
        <w:rPr>
          <w:rFonts w:ascii="Comic Sans MS" w:eastAsia="Comic Sans MS" w:hAnsi="Comic Sans MS"/>
          <w:sz w:val="24"/>
        </w:rPr>
      </w:pPr>
    </w:p>
    <w:p w14:paraId="5B5513A7" w14:textId="77777777" w:rsidR="00BD73FD" w:rsidRDefault="00BD73FD" w:rsidP="00EC687C">
      <w:pPr>
        <w:pStyle w:val="Prrafodelista"/>
        <w:numPr>
          <w:ilvl w:val="0"/>
          <w:numId w:val="16"/>
        </w:numPr>
        <w:spacing w:line="0" w:lineRule="atLeast"/>
        <w:jc w:val="both"/>
        <w:rPr>
          <w:rFonts w:ascii="Comic Sans MS" w:eastAsia="Comic Sans MS" w:hAnsi="Comic Sans MS"/>
          <w:sz w:val="24"/>
        </w:rPr>
      </w:pPr>
      <w:r>
        <w:rPr>
          <w:rFonts w:ascii="Comic Sans MS" w:eastAsia="Comic Sans MS" w:hAnsi="Comic Sans MS"/>
          <w:sz w:val="24"/>
        </w:rPr>
        <w:t>Batalla de Guadalete (711). Protagonistas y significado histórico.</w:t>
      </w:r>
    </w:p>
    <w:p w14:paraId="69DFC269" w14:textId="77777777" w:rsidR="00EC687C" w:rsidRPr="00EC687C" w:rsidRDefault="00EC687C" w:rsidP="00EC687C">
      <w:pPr>
        <w:spacing w:line="0" w:lineRule="atLeast"/>
        <w:jc w:val="both"/>
        <w:rPr>
          <w:rFonts w:ascii="Comic Sans MS" w:eastAsia="Comic Sans MS" w:hAnsi="Comic Sans MS"/>
          <w:sz w:val="24"/>
        </w:rPr>
      </w:pPr>
    </w:p>
    <w:p w14:paraId="483220B1" w14:textId="77777777" w:rsidR="00266741" w:rsidRPr="00266741" w:rsidRDefault="001E14EF" w:rsidP="00266741">
      <w:pPr>
        <w:spacing w:line="0" w:lineRule="atLeast"/>
        <w:jc w:val="both"/>
        <w:rPr>
          <w:rFonts w:ascii="Comic Sans MS" w:eastAsia="Comic Sans MS" w:hAnsi="Comic Sans MS"/>
          <w:b/>
          <w:sz w:val="24"/>
        </w:rPr>
        <w:sectPr w:rsidR="00266741" w:rsidRPr="00266741" w:rsidSect="001F5B2D">
          <w:type w:val="continuous"/>
          <w:pgSz w:w="11900" w:h="16840"/>
          <w:pgMar w:top="1417" w:right="1701" w:bottom="1417" w:left="1701" w:header="0" w:footer="0" w:gutter="0"/>
          <w:cols w:space="0" w:equalWidth="0">
            <w:col w:w="9479"/>
          </w:cols>
          <w:docGrid w:linePitch="360"/>
        </w:sectPr>
      </w:pPr>
      <w:r>
        <w:rPr>
          <w:rFonts w:ascii="Comic Sans MS" w:eastAsia="Comic Sans MS" w:hAnsi="Comic Sans MS"/>
          <w:b/>
          <w:sz w:val="24"/>
        </w:rPr>
        <w:t xml:space="preserve">Recordad que es imposible conocer toda la historia de España en profundidad, pero sí debemos saber ubicar aproximadamente en el espacio y en el tiempo cada una de las culturas </w:t>
      </w:r>
      <w:r w:rsidR="00B4397A">
        <w:rPr>
          <w:rFonts w:ascii="Comic Sans MS" w:eastAsia="Comic Sans MS" w:hAnsi="Comic Sans MS"/>
          <w:b/>
          <w:sz w:val="24"/>
        </w:rPr>
        <w:t>o pueblos que estamos tratando.</w:t>
      </w:r>
    </w:p>
    <w:p w14:paraId="461D0B61" w14:textId="77777777" w:rsidR="00E51BBC" w:rsidRDefault="00E51BBC" w:rsidP="00E51BBC">
      <w:pPr>
        <w:framePr w:w="6978" w:h="158" w:hRule="exact" w:wrap="auto" w:vAnchor="page" w:hAnchor="page" w:x="721" w:y="15895"/>
        <w:tabs>
          <w:tab w:val="left" w:pos="10180"/>
        </w:tabs>
        <w:spacing w:line="0" w:lineRule="atLeast"/>
        <w:rPr>
          <w:rFonts w:ascii="Times New Roman" w:eastAsia="Times New Roman" w:hAnsi="Times New Roman"/>
        </w:rPr>
      </w:pPr>
      <w:bookmarkStart w:id="2" w:name="page3"/>
      <w:bookmarkEnd w:id="2"/>
    </w:p>
    <w:p w14:paraId="634A6359" w14:textId="77777777" w:rsidR="00662784" w:rsidRPr="00B4397A" w:rsidRDefault="00662784" w:rsidP="00216D73">
      <w:pPr>
        <w:tabs>
          <w:tab w:val="left" w:pos="1965"/>
        </w:tabs>
        <w:jc w:val="right"/>
        <w:rPr>
          <w:rFonts w:ascii="Comic Sans MS" w:eastAsia="Comic Sans MS" w:hAnsi="Comic Sans MS"/>
          <w:sz w:val="24"/>
        </w:rPr>
      </w:pPr>
      <w:bookmarkStart w:id="3" w:name="page8"/>
      <w:bookmarkEnd w:id="3"/>
    </w:p>
    <w:sectPr w:rsidR="00662784" w:rsidRPr="00B4397A" w:rsidSect="001F5B2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D804E" w14:textId="77777777" w:rsidR="00145D8B" w:rsidRDefault="00145D8B" w:rsidP="004F1BAA">
      <w:r>
        <w:separator/>
      </w:r>
    </w:p>
  </w:endnote>
  <w:endnote w:type="continuationSeparator" w:id="0">
    <w:p w14:paraId="1A419160" w14:textId="77777777" w:rsidR="00145D8B" w:rsidRDefault="00145D8B" w:rsidP="004F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822359"/>
      <w:docPartObj>
        <w:docPartGallery w:val="Page Numbers (Bottom of Page)"/>
        <w:docPartUnique/>
      </w:docPartObj>
    </w:sdtPr>
    <w:sdtEndPr/>
    <w:sdtContent>
      <w:p w14:paraId="7FC80306" w14:textId="77777777" w:rsidR="0062738B" w:rsidRDefault="008E51C8">
        <w:pPr>
          <w:pStyle w:val="Piedepgina"/>
          <w:jc w:val="center"/>
        </w:pPr>
        <w:r>
          <w:fldChar w:fldCharType="begin"/>
        </w:r>
        <w:r w:rsidR="0062738B">
          <w:instrText>PAGE   \* MERGEFORMAT</w:instrText>
        </w:r>
        <w:r>
          <w:fldChar w:fldCharType="separate"/>
        </w:r>
        <w:r w:rsidR="00216D73">
          <w:rPr>
            <w:noProof/>
          </w:rPr>
          <w:t>10</w:t>
        </w:r>
        <w:r>
          <w:fldChar w:fldCharType="end"/>
        </w:r>
      </w:p>
    </w:sdtContent>
  </w:sdt>
  <w:p w14:paraId="3728EB53" w14:textId="77777777" w:rsidR="0062738B" w:rsidRDefault="0062738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1E2ED" w14:textId="77777777" w:rsidR="00145D8B" w:rsidRDefault="00145D8B" w:rsidP="004F1BAA">
      <w:r>
        <w:separator/>
      </w:r>
    </w:p>
  </w:footnote>
  <w:footnote w:type="continuationSeparator" w:id="0">
    <w:p w14:paraId="2D58E0E4" w14:textId="77777777" w:rsidR="00145D8B" w:rsidRDefault="00145D8B" w:rsidP="004F1B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277F" w14:textId="77777777" w:rsidR="004F1BAA" w:rsidRPr="004F1BAA" w:rsidRDefault="004F1BAA" w:rsidP="004F1BAA">
    <w:pPr>
      <w:pStyle w:val="Encabezado"/>
      <w:rPr>
        <w:sz w:val="22"/>
        <w:szCs w:val="22"/>
      </w:rPr>
    </w:pPr>
  </w:p>
  <w:p w14:paraId="4DD8ED48" w14:textId="77777777" w:rsidR="004F1BAA" w:rsidRPr="004F1BAA" w:rsidRDefault="004F1BAA" w:rsidP="004F1BAA">
    <w:pPr>
      <w:pStyle w:val="Encabezado"/>
      <w:rPr>
        <w:rFonts w:ascii="Times New Roman" w:hAnsi="Times New Roman" w:cs="Times New Roman"/>
        <w:sz w:val="22"/>
        <w:szCs w:val="22"/>
      </w:rPr>
    </w:pPr>
  </w:p>
  <w:p w14:paraId="1613BB33" w14:textId="77777777" w:rsidR="004F1BAA" w:rsidRPr="004F1BAA" w:rsidRDefault="00216D73" w:rsidP="004F1BAA">
    <w:pPr>
      <w:pStyle w:val="Encabezado"/>
      <w:rPr>
        <w:rFonts w:ascii="Comic Sans MS" w:hAnsi="Comic Sans MS" w:cs="Times New Roman"/>
        <w:sz w:val="16"/>
        <w:szCs w:val="16"/>
      </w:rPr>
    </w:pPr>
    <w:r>
      <w:rPr>
        <w:rFonts w:ascii="Comic Sans MS" w:hAnsi="Comic Sans MS" w:cs="Times New Roman"/>
        <w:sz w:val="16"/>
        <w:szCs w:val="16"/>
      </w:rPr>
      <w:t>PROFESORA NURIA MOLINA AGUILERA</w:t>
    </w:r>
  </w:p>
  <w:p w14:paraId="0E01576A" w14:textId="77777777" w:rsidR="004F1BAA" w:rsidRPr="004F1BAA" w:rsidRDefault="004F1BAA" w:rsidP="004F1BAA">
    <w:pPr>
      <w:pStyle w:val="Encabezado"/>
      <w:rPr>
        <w:rFonts w:ascii="Comic Sans MS" w:hAnsi="Comic Sans MS" w:cs="Times New Roman"/>
        <w:sz w:val="16"/>
        <w:szCs w:val="16"/>
      </w:rPr>
    </w:pPr>
  </w:p>
  <w:p w14:paraId="648346B6" w14:textId="77777777" w:rsidR="004F1BAA" w:rsidRPr="004F1BAA" w:rsidRDefault="004F1BAA" w:rsidP="004F1BAA">
    <w:pPr>
      <w:pStyle w:val="Encabezado"/>
      <w:rPr>
        <w:rFonts w:ascii="Comic Sans MS" w:hAnsi="Comic Sans MS" w:cs="Times New Roman"/>
        <w:sz w:val="16"/>
        <w:szCs w:val="16"/>
      </w:rPr>
    </w:pPr>
    <w:r w:rsidRPr="004F1BAA">
      <w:rPr>
        <w:rFonts w:ascii="Comic Sans MS" w:hAnsi="Comic Sans MS" w:cs="Times New Roman"/>
        <w:sz w:val="16"/>
        <w:szCs w:val="16"/>
      </w:rPr>
      <w:t xml:space="preserve">HISTORIA DE ESPAÑA. 2º BACH                                    </w:t>
    </w:r>
    <w:r>
      <w:rPr>
        <w:rFonts w:ascii="Comic Sans MS" w:hAnsi="Comic Sans MS" w:cs="Times New Roman"/>
        <w:sz w:val="16"/>
        <w:szCs w:val="16"/>
      </w:rPr>
      <w:t xml:space="preserve">                                </w:t>
    </w:r>
    <w:r w:rsidRPr="004F1BAA">
      <w:rPr>
        <w:rFonts w:ascii="Comic Sans MS" w:hAnsi="Comic Sans MS" w:cs="Times New Roman"/>
        <w:sz w:val="16"/>
        <w:szCs w:val="16"/>
      </w:rPr>
      <w:t xml:space="preserve">    </w:t>
    </w:r>
    <w:r w:rsidR="00216D73">
      <w:rPr>
        <w:rFonts w:ascii="Comic Sans MS" w:hAnsi="Comic Sans MS" w:cs="Times New Roman"/>
        <w:sz w:val="16"/>
        <w:szCs w:val="16"/>
      </w:rPr>
      <w:t xml:space="preserve">              IES LAS VIÑAS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41A7C4C8"/>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4E6AFB6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431BD7B6"/>
    <w:lvl w:ilvl="0" w:tplc="FFFFFFFF">
      <w:start w:val="1"/>
      <w:numFmt w:val="upperLetter"/>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7C83E45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9C0418F"/>
    <w:multiLevelType w:val="hybridMultilevel"/>
    <w:tmpl w:val="A4664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8671AF"/>
    <w:multiLevelType w:val="hybridMultilevel"/>
    <w:tmpl w:val="2604DCDA"/>
    <w:lvl w:ilvl="0" w:tplc="39306340">
      <w:start w:val="1"/>
      <w:numFmt w:val="bullet"/>
      <w:lvlText w:val="•"/>
      <w:lvlJc w:val="left"/>
      <w:pPr>
        <w:tabs>
          <w:tab w:val="num" w:pos="720"/>
        </w:tabs>
        <w:ind w:left="720" w:hanging="360"/>
      </w:pPr>
      <w:rPr>
        <w:rFonts w:ascii="Arial" w:hAnsi="Arial" w:hint="default"/>
      </w:rPr>
    </w:lvl>
    <w:lvl w:ilvl="1" w:tplc="E32CB33C" w:tentative="1">
      <w:start w:val="1"/>
      <w:numFmt w:val="bullet"/>
      <w:lvlText w:val="•"/>
      <w:lvlJc w:val="left"/>
      <w:pPr>
        <w:tabs>
          <w:tab w:val="num" w:pos="1440"/>
        </w:tabs>
        <w:ind w:left="1440" w:hanging="360"/>
      </w:pPr>
      <w:rPr>
        <w:rFonts w:ascii="Arial" w:hAnsi="Arial" w:hint="default"/>
      </w:rPr>
    </w:lvl>
    <w:lvl w:ilvl="2" w:tplc="979A6F70" w:tentative="1">
      <w:start w:val="1"/>
      <w:numFmt w:val="bullet"/>
      <w:lvlText w:val="•"/>
      <w:lvlJc w:val="left"/>
      <w:pPr>
        <w:tabs>
          <w:tab w:val="num" w:pos="2160"/>
        </w:tabs>
        <w:ind w:left="2160" w:hanging="360"/>
      </w:pPr>
      <w:rPr>
        <w:rFonts w:ascii="Arial" w:hAnsi="Arial" w:hint="default"/>
      </w:rPr>
    </w:lvl>
    <w:lvl w:ilvl="3" w:tplc="A0B84B82" w:tentative="1">
      <w:start w:val="1"/>
      <w:numFmt w:val="bullet"/>
      <w:lvlText w:val="•"/>
      <w:lvlJc w:val="left"/>
      <w:pPr>
        <w:tabs>
          <w:tab w:val="num" w:pos="2880"/>
        </w:tabs>
        <w:ind w:left="2880" w:hanging="360"/>
      </w:pPr>
      <w:rPr>
        <w:rFonts w:ascii="Arial" w:hAnsi="Arial" w:hint="default"/>
      </w:rPr>
    </w:lvl>
    <w:lvl w:ilvl="4" w:tplc="49B29388" w:tentative="1">
      <w:start w:val="1"/>
      <w:numFmt w:val="bullet"/>
      <w:lvlText w:val="•"/>
      <w:lvlJc w:val="left"/>
      <w:pPr>
        <w:tabs>
          <w:tab w:val="num" w:pos="3600"/>
        </w:tabs>
        <w:ind w:left="3600" w:hanging="360"/>
      </w:pPr>
      <w:rPr>
        <w:rFonts w:ascii="Arial" w:hAnsi="Arial" w:hint="default"/>
      </w:rPr>
    </w:lvl>
    <w:lvl w:ilvl="5" w:tplc="5BF057EE" w:tentative="1">
      <w:start w:val="1"/>
      <w:numFmt w:val="bullet"/>
      <w:lvlText w:val="•"/>
      <w:lvlJc w:val="left"/>
      <w:pPr>
        <w:tabs>
          <w:tab w:val="num" w:pos="4320"/>
        </w:tabs>
        <w:ind w:left="4320" w:hanging="360"/>
      </w:pPr>
      <w:rPr>
        <w:rFonts w:ascii="Arial" w:hAnsi="Arial" w:hint="default"/>
      </w:rPr>
    </w:lvl>
    <w:lvl w:ilvl="6" w:tplc="B9EE767C" w:tentative="1">
      <w:start w:val="1"/>
      <w:numFmt w:val="bullet"/>
      <w:lvlText w:val="•"/>
      <w:lvlJc w:val="left"/>
      <w:pPr>
        <w:tabs>
          <w:tab w:val="num" w:pos="5040"/>
        </w:tabs>
        <w:ind w:left="5040" w:hanging="360"/>
      </w:pPr>
      <w:rPr>
        <w:rFonts w:ascii="Arial" w:hAnsi="Arial" w:hint="default"/>
      </w:rPr>
    </w:lvl>
    <w:lvl w:ilvl="7" w:tplc="D44036A4" w:tentative="1">
      <w:start w:val="1"/>
      <w:numFmt w:val="bullet"/>
      <w:lvlText w:val="•"/>
      <w:lvlJc w:val="left"/>
      <w:pPr>
        <w:tabs>
          <w:tab w:val="num" w:pos="5760"/>
        </w:tabs>
        <w:ind w:left="5760" w:hanging="360"/>
      </w:pPr>
      <w:rPr>
        <w:rFonts w:ascii="Arial" w:hAnsi="Arial" w:hint="default"/>
      </w:rPr>
    </w:lvl>
    <w:lvl w:ilvl="8" w:tplc="8F6CBD2C" w:tentative="1">
      <w:start w:val="1"/>
      <w:numFmt w:val="bullet"/>
      <w:lvlText w:val="•"/>
      <w:lvlJc w:val="left"/>
      <w:pPr>
        <w:tabs>
          <w:tab w:val="num" w:pos="6480"/>
        </w:tabs>
        <w:ind w:left="6480" w:hanging="360"/>
      </w:pPr>
      <w:rPr>
        <w:rFonts w:ascii="Arial" w:hAnsi="Arial" w:hint="default"/>
      </w:rPr>
    </w:lvl>
  </w:abstractNum>
  <w:abstractNum w:abstractNumId="11">
    <w:nsid w:val="24F91527"/>
    <w:multiLevelType w:val="hybridMultilevel"/>
    <w:tmpl w:val="719A7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5697623"/>
    <w:multiLevelType w:val="hybridMultilevel"/>
    <w:tmpl w:val="F7ECC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532742"/>
    <w:multiLevelType w:val="hybridMultilevel"/>
    <w:tmpl w:val="99B41B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B918E7"/>
    <w:multiLevelType w:val="hybridMultilevel"/>
    <w:tmpl w:val="0C6031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501631EA"/>
    <w:multiLevelType w:val="hybridMultilevel"/>
    <w:tmpl w:val="A5D2F02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A1C7827"/>
    <w:multiLevelType w:val="hybridMultilevel"/>
    <w:tmpl w:val="8884ABE8"/>
    <w:lvl w:ilvl="0" w:tplc="652EF40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3"/>
  </w:num>
  <w:num w:numId="5">
    <w:abstractNumId w:val="3"/>
  </w:num>
  <w:num w:numId="6">
    <w:abstractNumId w:val="15"/>
  </w:num>
  <w:num w:numId="7">
    <w:abstractNumId w:val="16"/>
  </w:num>
  <w:num w:numId="8">
    <w:abstractNumId w:val="4"/>
  </w:num>
  <w:num w:numId="9">
    <w:abstractNumId w:val="5"/>
  </w:num>
  <w:num w:numId="10">
    <w:abstractNumId w:val="10"/>
  </w:num>
  <w:num w:numId="11">
    <w:abstractNumId w:val="6"/>
  </w:num>
  <w:num w:numId="12">
    <w:abstractNumId w:val="7"/>
  </w:num>
  <w:num w:numId="13">
    <w:abstractNumId w:val="14"/>
  </w:num>
  <w:num w:numId="14">
    <w:abstractNumId w:val="11"/>
  </w:num>
  <w:num w:numId="15">
    <w:abstractNumId w:val="8"/>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77B84"/>
    <w:rsid w:val="00015094"/>
    <w:rsid w:val="00037E34"/>
    <w:rsid w:val="00067E74"/>
    <w:rsid w:val="000B0A66"/>
    <w:rsid w:val="000F59FE"/>
    <w:rsid w:val="000F6B06"/>
    <w:rsid w:val="00145D8B"/>
    <w:rsid w:val="0015325E"/>
    <w:rsid w:val="001544FD"/>
    <w:rsid w:val="00160F4E"/>
    <w:rsid w:val="0016661E"/>
    <w:rsid w:val="001E14EF"/>
    <w:rsid w:val="001F5B2D"/>
    <w:rsid w:val="00216D73"/>
    <w:rsid w:val="002254B2"/>
    <w:rsid w:val="00266741"/>
    <w:rsid w:val="002815C3"/>
    <w:rsid w:val="002A2B8A"/>
    <w:rsid w:val="002E0243"/>
    <w:rsid w:val="00314439"/>
    <w:rsid w:val="00337D63"/>
    <w:rsid w:val="0036054E"/>
    <w:rsid w:val="003844E8"/>
    <w:rsid w:val="0038520B"/>
    <w:rsid w:val="003C5413"/>
    <w:rsid w:val="00421D33"/>
    <w:rsid w:val="00424B94"/>
    <w:rsid w:val="0042714E"/>
    <w:rsid w:val="00454BC7"/>
    <w:rsid w:val="004813E7"/>
    <w:rsid w:val="004E576B"/>
    <w:rsid w:val="004F1BAA"/>
    <w:rsid w:val="0052189D"/>
    <w:rsid w:val="005A06D7"/>
    <w:rsid w:val="005C5943"/>
    <w:rsid w:val="00626DD1"/>
    <w:rsid w:val="0062738B"/>
    <w:rsid w:val="00662784"/>
    <w:rsid w:val="006D0A2D"/>
    <w:rsid w:val="006D0BEF"/>
    <w:rsid w:val="00714D1D"/>
    <w:rsid w:val="00733411"/>
    <w:rsid w:val="00737F80"/>
    <w:rsid w:val="0075211B"/>
    <w:rsid w:val="007C037B"/>
    <w:rsid w:val="007D244F"/>
    <w:rsid w:val="00806EDA"/>
    <w:rsid w:val="00821915"/>
    <w:rsid w:val="008B0128"/>
    <w:rsid w:val="008E51C8"/>
    <w:rsid w:val="00900A99"/>
    <w:rsid w:val="00902E1E"/>
    <w:rsid w:val="0090493E"/>
    <w:rsid w:val="00916C0F"/>
    <w:rsid w:val="00967B21"/>
    <w:rsid w:val="009A3B6E"/>
    <w:rsid w:val="009B400C"/>
    <w:rsid w:val="00A63120"/>
    <w:rsid w:val="00AA23CC"/>
    <w:rsid w:val="00AE3E2B"/>
    <w:rsid w:val="00B006EE"/>
    <w:rsid w:val="00B053EC"/>
    <w:rsid w:val="00B14A14"/>
    <w:rsid w:val="00B4397A"/>
    <w:rsid w:val="00B4632A"/>
    <w:rsid w:val="00B526D4"/>
    <w:rsid w:val="00BC55A3"/>
    <w:rsid w:val="00BD73FD"/>
    <w:rsid w:val="00C331CC"/>
    <w:rsid w:val="00C37FD9"/>
    <w:rsid w:val="00C47109"/>
    <w:rsid w:val="00CB2AD9"/>
    <w:rsid w:val="00D12E4F"/>
    <w:rsid w:val="00D35AFB"/>
    <w:rsid w:val="00D75FAD"/>
    <w:rsid w:val="00D77B84"/>
    <w:rsid w:val="00DA5A47"/>
    <w:rsid w:val="00E06C2E"/>
    <w:rsid w:val="00E1487D"/>
    <w:rsid w:val="00E20251"/>
    <w:rsid w:val="00E317FC"/>
    <w:rsid w:val="00E33756"/>
    <w:rsid w:val="00E478C0"/>
    <w:rsid w:val="00E51BBC"/>
    <w:rsid w:val="00E61A4A"/>
    <w:rsid w:val="00EC687C"/>
    <w:rsid w:val="00EC6E6C"/>
    <w:rsid w:val="00ED0D54"/>
    <w:rsid w:val="00ED16F4"/>
    <w:rsid w:val="00F10A57"/>
    <w:rsid w:val="00F112F8"/>
    <w:rsid w:val="00F14378"/>
    <w:rsid w:val="00F23768"/>
    <w:rsid w:val="00F5531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2B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BC"/>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51BBC"/>
    <w:pPr>
      <w:autoSpaceDE w:val="0"/>
      <w:autoSpaceDN w:val="0"/>
      <w:adjustRightInd w:val="0"/>
      <w:spacing w:after="0" w:line="240" w:lineRule="auto"/>
    </w:pPr>
    <w:rPr>
      <w:rFonts w:ascii="Arial" w:eastAsia="Calibri" w:hAnsi="Arial" w:cs="Arial"/>
      <w:color w:val="000000"/>
      <w:sz w:val="24"/>
      <w:szCs w:val="24"/>
      <w:lang w:eastAsia="es-ES"/>
    </w:rPr>
  </w:style>
  <w:style w:type="paragraph" w:styleId="Prrafodelista">
    <w:name w:val="List Paragraph"/>
    <w:basedOn w:val="Normal"/>
    <w:uiPriority w:val="34"/>
    <w:qFormat/>
    <w:rsid w:val="001F5B2D"/>
    <w:pPr>
      <w:ind w:left="720"/>
      <w:contextualSpacing/>
    </w:pPr>
  </w:style>
  <w:style w:type="paragraph" w:styleId="Encabezado">
    <w:name w:val="header"/>
    <w:basedOn w:val="Normal"/>
    <w:link w:val="EncabezadoCar"/>
    <w:uiPriority w:val="99"/>
    <w:unhideWhenUsed/>
    <w:rsid w:val="004F1BAA"/>
    <w:pPr>
      <w:tabs>
        <w:tab w:val="center" w:pos="4252"/>
        <w:tab w:val="right" w:pos="8504"/>
      </w:tabs>
    </w:pPr>
  </w:style>
  <w:style w:type="character" w:customStyle="1" w:styleId="EncabezadoCar">
    <w:name w:val="Encabezado Car"/>
    <w:basedOn w:val="Fuentedeprrafopredeter"/>
    <w:link w:val="Encabezado"/>
    <w:uiPriority w:val="99"/>
    <w:rsid w:val="004F1BAA"/>
    <w:rPr>
      <w:rFonts w:ascii="Calibri" w:eastAsia="Calibri" w:hAnsi="Calibri" w:cs="Arial"/>
      <w:sz w:val="20"/>
      <w:szCs w:val="20"/>
      <w:lang w:eastAsia="es-ES"/>
    </w:rPr>
  </w:style>
  <w:style w:type="paragraph" w:styleId="Piedepgina">
    <w:name w:val="footer"/>
    <w:basedOn w:val="Normal"/>
    <w:link w:val="PiedepginaCar"/>
    <w:uiPriority w:val="99"/>
    <w:unhideWhenUsed/>
    <w:rsid w:val="004F1BAA"/>
    <w:pPr>
      <w:tabs>
        <w:tab w:val="center" w:pos="4252"/>
        <w:tab w:val="right" w:pos="8504"/>
      </w:tabs>
    </w:pPr>
  </w:style>
  <w:style w:type="character" w:customStyle="1" w:styleId="PiedepginaCar">
    <w:name w:val="Pie de página Car"/>
    <w:basedOn w:val="Fuentedeprrafopredeter"/>
    <w:link w:val="Piedepgina"/>
    <w:uiPriority w:val="99"/>
    <w:rsid w:val="004F1BAA"/>
    <w:rPr>
      <w:rFonts w:ascii="Calibri" w:eastAsia="Calibri" w:hAnsi="Calibri" w:cs="Arial"/>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82947">
      <w:bodyDiv w:val="1"/>
      <w:marLeft w:val="0"/>
      <w:marRight w:val="0"/>
      <w:marTop w:val="0"/>
      <w:marBottom w:val="0"/>
      <w:divBdr>
        <w:top w:val="none" w:sz="0" w:space="0" w:color="auto"/>
        <w:left w:val="none" w:sz="0" w:space="0" w:color="auto"/>
        <w:bottom w:val="none" w:sz="0" w:space="0" w:color="auto"/>
        <w:right w:val="none" w:sz="0" w:space="0" w:color="auto"/>
      </w:divBdr>
      <w:divsChild>
        <w:div w:id="1696809141">
          <w:marLeft w:val="135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11</Pages>
  <Words>3828</Words>
  <Characters>21055</Characters>
  <Application>Microsoft Macintosh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Mahyub Mohamed Sidumu</dc:creator>
  <cp:keywords/>
  <dc:description/>
  <cp:lastModifiedBy>nuria</cp:lastModifiedBy>
  <cp:revision>73</cp:revision>
  <cp:lastPrinted>2017-09-27T08:12:00Z</cp:lastPrinted>
  <dcterms:created xsi:type="dcterms:W3CDTF">2017-09-18T17:28:00Z</dcterms:created>
  <dcterms:modified xsi:type="dcterms:W3CDTF">2020-09-23T19:44:00Z</dcterms:modified>
</cp:coreProperties>
</file>